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7F" w:rsidRDefault="00937D07" w:rsidP="00E30F7F">
      <w:pPr>
        <w:kinsoku w:val="0"/>
        <w:overflowPunct w:val="0"/>
        <w:spacing w:before="258" w:line="283" w:lineRule="exact"/>
        <w:ind w:firstLine="936"/>
        <w:textAlignment w:val="baseline"/>
        <w:rPr>
          <w:rFonts w:ascii="Verdana" w:hAnsi="Verdana" w:cs="Verdana"/>
          <w:spacing w:val="2"/>
          <w:sz w:val="16"/>
          <w:szCs w:val="16"/>
        </w:rPr>
      </w:pPr>
      <w:bookmarkStart w:id="0" w:name="_GoBack"/>
      <w:bookmarkEnd w:id="0"/>
      <w:r>
        <w:rPr>
          <w:rFonts w:ascii="Verdana" w:hAnsi="Verdana" w:cs="Verdana"/>
          <w:b/>
          <w:bCs/>
          <w:color w:val="E36D11"/>
          <w:spacing w:val="2"/>
          <w:sz w:val="24"/>
          <w:szCs w:val="24"/>
        </w:rPr>
        <w:t>Stadgar för föreningen FöretagSam NORA 2017</w:t>
      </w:r>
      <w:r>
        <w:rPr>
          <w:rFonts w:ascii="Verdana" w:hAnsi="Verdana" w:cs="Verdana"/>
          <w:spacing w:val="2"/>
          <w:sz w:val="16"/>
          <w:szCs w:val="16"/>
        </w:rPr>
        <w:t xml:space="preserve"> </w:t>
      </w:r>
    </w:p>
    <w:p w:rsidR="00937D07" w:rsidRDefault="00937D07" w:rsidP="00E30F7F">
      <w:pPr>
        <w:kinsoku w:val="0"/>
        <w:overflowPunct w:val="0"/>
        <w:spacing w:before="258" w:line="283" w:lineRule="exact"/>
        <w:ind w:firstLine="936"/>
        <w:textAlignment w:val="baseline"/>
        <w:rPr>
          <w:rFonts w:ascii="Verdana" w:hAnsi="Verdana" w:cs="Verdana"/>
          <w:spacing w:val="2"/>
          <w:sz w:val="16"/>
          <w:szCs w:val="16"/>
        </w:rPr>
      </w:pPr>
      <w:r>
        <w:rPr>
          <w:rFonts w:ascii="Verdana" w:hAnsi="Verdana" w:cs="Verdana"/>
          <w:spacing w:val="2"/>
          <w:sz w:val="16"/>
          <w:szCs w:val="16"/>
        </w:rPr>
        <w:t>tidigare stadgar 2013</w:t>
      </w:r>
    </w:p>
    <w:p w:rsidR="00937D07" w:rsidRPr="00E52B92" w:rsidRDefault="00937D07" w:rsidP="00937D07">
      <w:pPr>
        <w:kinsoku w:val="0"/>
        <w:overflowPunct w:val="0"/>
        <w:spacing w:before="383" w:line="241" w:lineRule="exact"/>
        <w:ind w:left="936"/>
        <w:textAlignment w:val="baseline"/>
        <w:rPr>
          <w:rFonts w:ascii="Verdana" w:hAnsi="Verdana" w:cs="Verdana"/>
          <w:b/>
          <w:bCs/>
        </w:rPr>
      </w:pPr>
      <w:r w:rsidRPr="00E52B92">
        <w:rPr>
          <w:rFonts w:ascii="Verdana" w:hAnsi="Verdana" w:cs="Verdana"/>
          <w:b/>
          <w:bCs/>
        </w:rPr>
        <w:t>Föreningens ändamål och verksamhet</w:t>
      </w:r>
    </w:p>
    <w:p w:rsidR="00937D07" w:rsidRPr="00E52B92" w:rsidRDefault="00937D07" w:rsidP="00937D07">
      <w:pPr>
        <w:kinsoku w:val="0"/>
        <w:overflowPunct w:val="0"/>
        <w:spacing w:line="243" w:lineRule="exact"/>
        <w:ind w:left="936" w:right="648"/>
        <w:textAlignment w:val="baseline"/>
        <w:rPr>
          <w:rFonts w:ascii="Verdana" w:hAnsi="Verdana" w:cs="Verdana"/>
        </w:rPr>
      </w:pPr>
      <w:r w:rsidRPr="00E52B92">
        <w:rPr>
          <w:rFonts w:ascii="Verdana" w:hAnsi="Verdana" w:cs="Verdana"/>
          <w:b/>
        </w:rPr>
        <w:t xml:space="preserve">§ 1. </w:t>
      </w:r>
      <w:r w:rsidRPr="00E52B92">
        <w:rPr>
          <w:rFonts w:ascii="Verdana" w:hAnsi="Verdana" w:cs="Verdana"/>
        </w:rPr>
        <w:t>Verksamheten är en ideell förening som har till uppgift att vara ett resurs</w:t>
      </w:r>
      <w:r w:rsidRPr="00E52B92">
        <w:rPr>
          <w:rFonts w:ascii="Verdana" w:hAnsi="Verdana" w:cs="Verdana"/>
        </w:rPr>
        <w:softHyphen/>
        <w:t>centrum för kvinnor som är företagare eller har en önskan att starta företag, som har en företagsledande befattning eller har ett företagsamt arbetssätt i sitt yrkesliv.</w:t>
      </w:r>
    </w:p>
    <w:p w:rsidR="00937D07" w:rsidRPr="00E52B92" w:rsidRDefault="00937D07" w:rsidP="00937D07">
      <w:pPr>
        <w:kinsoku w:val="0"/>
        <w:overflowPunct w:val="0"/>
        <w:spacing w:before="242" w:line="243" w:lineRule="exact"/>
        <w:ind w:left="936"/>
        <w:textAlignment w:val="baseline"/>
        <w:rPr>
          <w:rFonts w:ascii="Verdana" w:hAnsi="Verdana" w:cs="Verdana"/>
          <w:spacing w:val="-1"/>
        </w:rPr>
      </w:pPr>
      <w:r w:rsidRPr="00E52B92">
        <w:rPr>
          <w:rFonts w:ascii="Verdana" w:hAnsi="Verdana" w:cs="Verdana"/>
          <w:spacing w:val="-1"/>
        </w:rPr>
        <w:t xml:space="preserve">Föreningen ska ha till syfte att främja, stödja och utveckla kvinnors företagande. Den har inget ekonomiskt vinstintresse är </w:t>
      </w:r>
      <w:r w:rsidRPr="007F54AC">
        <w:rPr>
          <w:rFonts w:ascii="Verdana" w:hAnsi="Verdana" w:cs="Verdana"/>
          <w:spacing w:val="-1"/>
        </w:rPr>
        <w:t xml:space="preserve">politiskt och religiöst obunden. </w:t>
      </w:r>
      <w:r w:rsidRPr="00E52B92">
        <w:rPr>
          <w:rFonts w:ascii="Verdana" w:hAnsi="Verdana" w:cs="Verdana"/>
          <w:spacing w:val="-1"/>
        </w:rPr>
        <w:t>Verksamheten bedrivs i form av utbildning, seminarier, mentorskap, föreläsningar, rådgivning, nätverksbyggen och andra aktiviteter som främjar kvinnors företagande.</w:t>
      </w:r>
    </w:p>
    <w:p w:rsidR="00937D07" w:rsidRPr="00E52B92" w:rsidRDefault="00937D07" w:rsidP="00937D07">
      <w:pPr>
        <w:kinsoku w:val="0"/>
        <w:overflowPunct w:val="0"/>
        <w:spacing w:before="184" w:line="241" w:lineRule="exact"/>
        <w:ind w:left="936"/>
        <w:textAlignment w:val="baseline"/>
        <w:rPr>
          <w:rFonts w:ascii="Verdana" w:hAnsi="Verdana" w:cs="Verdana"/>
          <w:b/>
          <w:bCs/>
          <w:spacing w:val="-6"/>
        </w:rPr>
      </w:pPr>
      <w:r w:rsidRPr="00E52B92">
        <w:rPr>
          <w:rFonts w:ascii="Verdana" w:hAnsi="Verdana" w:cs="Verdana"/>
          <w:b/>
          <w:bCs/>
          <w:spacing w:val="-6"/>
        </w:rPr>
        <w:t>§ 2. Medlemskap</w:t>
      </w:r>
    </w:p>
    <w:p w:rsidR="00937D07" w:rsidRPr="00E52B92" w:rsidRDefault="00937D07" w:rsidP="00937D07">
      <w:pPr>
        <w:kinsoku w:val="0"/>
        <w:overflowPunct w:val="0"/>
        <w:spacing w:before="1" w:line="243" w:lineRule="exact"/>
        <w:ind w:left="936" w:right="288"/>
        <w:textAlignment w:val="baseline"/>
        <w:rPr>
          <w:rFonts w:ascii="Verdana" w:hAnsi="Verdana" w:cs="Verdana"/>
        </w:rPr>
      </w:pPr>
      <w:r w:rsidRPr="00E52B92">
        <w:rPr>
          <w:rFonts w:ascii="Verdana" w:hAnsi="Verdana" w:cs="Verdana"/>
          <w:b/>
          <w:bCs/>
        </w:rPr>
        <w:t xml:space="preserve">Mom. 1. </w:t>
      </w:r>
      <w:r w:rsidRPr="00E52B92">
        <w:rPr>
          <w:rFonts w:ascii="Verdana" w:hAnsi="Verdana" w:cs="Verdana"/>
        </w:rPr>
        <w:t xml:space="preserve">Medlemskap i föreningen är öppen för fysiska personer. </w:t>
      </w:r>
      <w:r w:rsidR="00E52B92" w:rsidRPr="00E52B92">
        <w:rPr>
          <w:rFonts w:ascii="Verdana" w:hAnsi="Verdana" w:cs="Verdana"/>
        </w:rPr>
        <w:t xml:space="preserve"> </w:t>
      </w:r>
    </w:p>
    <w:p w:rsidR="00937D07" w:rsidRPr="00E52B92" w:rsidRDefault="00937D07" w:rsidP="00937D07">
      <w:pPr>
        <w:kinsoku w:val="0"/>
        <w:overflowPunct w:val="0"/>
        <w:spacing w:before="242" w:line="243" w:lineRule="exact"/>
        <w:ind w:left="936" w:right="72"/>
        <w:textAlignment w:val="baseline"/>
        <w:rPr>
          <w:rFonts w:ascii="Verdana" w:hAnsi="Verdana" w:cs="Verdana"/>
        </w:rPr>
      </w:pPr>
      <w:r w:rsidRPr="00E52B92">
        <w:rPr>
          <w:rFonts w:ascii="Verdana" w:hAnsi="Verdana" w:cs="Verdana"/>
          <w:b/>
          <w:bCs/>
        </w:rPr>
        <w:t xml:space="preserve">Mom. 2. </w:t>
      </w:r>
      <w:r w:rsidRPr="00E52B92">
        <w:rPr>
          <w:rFonts w:ascii="Verdana" w:hAnsi="Verdana" w:cs="Verdana"/>
        </w:rPr>
        <w:t>Ansökan om inträde sker skriftligt till styrelsen. Den sökande skall få tillgång till och acceptera föreningens stadgar. Avslås inträdesansökan ska detta motiveras.</w:t>
      </w:r>
    </w:p>
    <w:p w:rsidR="00937D07" w:rsidRPr="00E52B92" w:rsidRDefault="00937D07" w:rsidP="00937D07">
      <w:pPr>
        <w:kinsoku w:val="0"/>
        <w:overflowPunct w:val="0"/>
        <w:spacing w:before="245" w:line="243" w:lineRule="exact"/>
        <w:ind w:left="936"/>
        <w:textAlignment w:val="baseline"/>
        <w:rPr>
          <w:rFonts w:ascii="Verdana" w:hAnsi="Verdana" w:cs="Verdana"/>
        </w:rPr>
      </w:pPr>
      <w:r w:rsidRPr="00E52B92">
        <w:rPr>
          <w:rFonts w:ascii="Verdana" w:hAnsi="Verdana" w:cs="Verdana"/>
          <w:b/>
          <w:bCs/>
        </w:rPr>
        <w:t xml:space="preserve">Mom. 3. </w:t>
      </w:r>
      <w:r w:rsidRPr="00E52B92">
        <w:rPr>
          <w:rFonts w:ascii="Verdana" w:hAnsi="Verdana" w:cs="Verdana"/>
        </w:rPr>
        <w:t xml:space="preserve">Uppsägning av medlemskap ska ske skriftligen. Medlemskapet upphör vid det årsskifte som inträffar närmast efter det att uppsägning från medlemmen eller föreningens sida ägt rum. Styrelsen kan </w:t>
      </w:r>
      <w:proofErr w:type="gramStart"/>
      <w:r w:rsidRPr="00E52B92">
        <w:rPr>
          <w:rFonts w:ascii="Verdana" w:hAnsi="Verdana" w:cs="Verdana"/>
        </w:rPr>
        <w:t>utan hinder av</w:t>
      </w:r>
      <w:proofErr w:type="gramEnd"/>
      <w:r w:rsidRPr="00E52B92">
        <w:rPr>
          <w:rFonts w:ascii="Verdana" w:hAnsi="Verdana" w:cs="Verdana"/>
        </w:rPr>
        <w:t xml:space="preserve"> vad som sagts i första stycket, utesluta medlem som ej erlagt årsavgift till föreningen </w:t>
      </w:r>
      <w:r w:rsidRPr="00A2149D">
        <w:rPr>
          <w:rFonts w:ascii="Verdana" w:hAnsi="Verdana" w:cs="Verdana"/>
        </w:rPr>
        <w:t>senast 31 mars löpande år.</w:t>
      </w:r>
    </w:p>
    <w:p w:rsidR="00937D07" w:rsidRPr="00E52B92" w:rsidRDefault="00937D07" w:rsidP="00937D07">
      <w:pPr>
        <w:kinsoku w:val="0"/>
        <w:overflowPunct w:val="0"/>
        <w:spacing w:before="1" w:line="243" w:lineRule="exact"/>
        <w:ind w:left="936"/>
        <w:textAlignment w:val="baseline"/>
        <w:rPr>
          <w:rFonts w:ascii="Verdana" w:hAnsi="Verdana" w:cs="Verdana"/>
        </w:rPr>
      </w:pPr>
      <w:r w:rsidRPr="00E52B92">
        <w:rPr>
          <w:rFonts w:ascii="Verdana" w:hAnsi="Verdana" w:cs="Verdana"/>
        </w:rPr>
        <w:t>Mom. 4. Det åligger styrelsen att föra medlemsförteckning. Av förteckningen ska framgå medlemmarnas namn och adress.</w:t>
      </w:r>
    </w:p>
    <w:p w:rsidR="00937D07" w:rsidRPr="00E52B92" w:rsidRDefault="00937D07" w:rsidP="00937D07">
      <w:pPr>
        <w:kinsoku w:val="0"/>
        <w:overflowPunct w:val="0"/>
        <w:spacing w:before="241" w:line="243" w:lineRule="exact"/>
        <w:ind w:left="936"/>
        <w:textAlignment w:val="baseline"/>
        <w:rPr>
          <w:rFonts w:ascii="Verdana" w:hAnsi="Verdana" w:cs="Verdana"/>
        </w:rPr>
      </w:pPr>
      <w:r w:rsidRPr="00E52B92">
        <w:rPr>
          <w:rFonts w:ascii="Verdana" w:hAnsi="Verdana" w:cs="Verdana"/>
          <w:b/>
        </w:rPr>
        <w:t>§</w:t>
      </w:r>
      <w:r w:rsidR="0010216D" w:rsidRPr="00E52B92">
        <w:rPr>
          <w:rFonts w:ascii="Verdana" w:hAnsi="Verdana" w:cs="Verdana"/>
          <w:b/>
        </w:rPr>
        <w:t xml:space="preserve"> </w:t>
      </w:r>
      <w:r w:rsidRPr="00E52B92">
        <w:rPr>
          <w:rFonts w:ascii="Verdana" w:hAnsi="Verdana" w:cs="Verdana"/>
          <w:b/>
        </w:rPr>
        <w:t>3</w:t>
      </w:r>
      <w:r w:rsidR="0010216D" w:rsidRPr="00E52B92">
        <w:rPr>
          <w:rFonts w:ascii="Verdana" w:hAnsi="Verdana" w:cs="Verdana"/>
          <w:b/>
        </w:rPr>
        <w:t>.</w:t>
      </w:r>
      <w:r w:rsidRPr="00E52B92">
        <w:rPr>
          <w:rFonts w:ascii="Verdana" w:hAnsi="Verdana" w:cs="Verdana"/>
        </w:rPr>
        <w:t xml:space="preserve"> Medlem betalar årsavgift enligt belopp som årligen fastställs av medlemsmöte.</w:t>
      </w:r>
    </w:p>
    <w:p w:rsidR="00937D07" w:rsidRPr="00E52B92" w:rsidRDefault="00937D07" w:rsidP="00937D07">
      <w:pPr>
        <w:kinsoku w:val="0"/>
        <w:overflowPunct w:val="0"/>
        <w:spacing w:before="184" w:line="241" w:lineRule="exact"/>
        <w:ind w:left="936"/>
        <w:textAlignment w:val="baseline"/>
        <w:rPr>
          <w:rFonts w:ascii="Verdana" w:hAnsi="Verdana" w:cs="Verdana"/>
          <w:b/>
          <w:bCs/>
        </w:rPr>
      </w:pPr>
      <w:r w:rsidRPr="00E52B92">
        <w:rPr>
          <w:rFonts w:ascii="Verdana" w:hAnsi="Verdana" w:cs="Verdana"/>
          <w:b/>
          <w:bCs/>
        </w:rPr>
        <w:t>Föreningens organisation</w:t>
      </w:r>
    </w:p>
    <w:p w:rsidR="00937D07" w:rsidRPr="00E52B92" w:rsidRDefault="00937D07" w:rsidP="00937D07">
      <w:pPr>
        <w:kinsoku w:val="0"/>
        <w:overflowPunct w:val="0"/>
        <w:spacing w:before="184" w:line="241" w:lineRule="exact"/>
        <w:ind w:left="936"/>
        <w:textAlignment w:val="baseline"/>
        <w:rPr>
          <w:rFonts w:ascii="Verdana" w:hAnsi="Verdana" w:cs="Verdana"/>
          <w:b/>
          <w:bCs/>
        </w:rPr>
      </w:pPr>
      <w:r w:rsidRPr="00E52B92">
        <w:rPr>
          <w:rFonts w:ascii="Verdana" w:hAnsi="Verdana" w:cs="Verdana"/>
          <w:b/>
          <w:bCs/>
        </w:rPr>
        <w:t>§ 4.</w:t>
      </w:r>
    </w:p>
    <w:p w:rsidR="00937D07" w:rsidRPr="00E52B92" w:rsidRDefault="00937D07" w:rsidP="00937D07">
      <w:pPr>
        <w:kinsoku w:val="0"/>
        <w:overflowPunct w:val="0"/>
        <w:spacing w:before="2" w:line="242" w:lineRule="exact"/>
        <w:ind w:left="216" w:firstLine="720"/>
        <w:textAlignment w:val="baseline"/>
        <w:rPr>
          <w:rFonts w:ascii="Verdana" w:hAnsi="Verdana" w:cs="Verdana"/>
          <w:spacing w:val="-2"/>
        </w:rPr>
      </w:pPr>
      <w:r w:rsidRPr="00E52B92">
        <w:rPr>
          <w:rFonts w:ascii="Verdana" w:hAnsi="Verdana" w:cs="Verdana"/>
          <w:spacing w:val="-2"/>
        </w:rPr>
        <w:t>Föreningen beslutande organ är:</w:t>
      </w:r>
    </w:p>
    <w:p w:rsidR="00937D07" w:rsidRPr="00E52B92" w:rsidRDefault="00937D07" w:rsidP="00937D07">
      <w:pPr>
        <w:kinsoku w:val="0"/>
        <w:overflowPunct w:val="0"/>
        <w:spacing w:line="242" w:lineRule="exact"/>
        <w:ind w:left="216" w:firstLine="720"/>
        <w:textAlignment w:val="baseline"/>
        <w:rPr>
          <w:rFonts w:ascii="Verdana" w:hAnsi="Verdana" w:cs="Verdana"/>
          <w:spacing w:val="-2"/>
        </w:rPr>
      </w:pPr>
      <w:r w:rsidRPr="00E52B92">
        <w:rPr>
          <w:rFonts w:ascii="Verdana" w:hAnsi="Verdana" w:cs="Verdana"/>
          <w:spacing w:val="-2"/>
        </w:rPr>
        <w:t>Medlemsmöten</w:t>
      </w:r>
    </w:p>
    <w:p w:rsidR="0097610F" w:rsidRPr="00E52B92" w:rsidRDefault="00937D07" w:rsidP="00937D07">
      <w:pPr>
        <w:ind w:firstLine="936"/>
        <w:rPr>
          <w:rFonts w:ascii="Verdana" w:hAnsi="Verdana" w:cs="Verdana"/>
          <w:spacing w:val="-2"/>
        </w:rPr>
      </w:pPr>
      <w:r w:rsidRPr="00E52B92">
        <w:rPr>
          <w:rFonts w:ascii="Verdana" w:hAnsi="Verdana" w:cs="Verdana"/>
          <w:spacing w:val="-2"/>
        </w:rPr>
        <w:t>Styrelsen</w:t>
      </w:r>
    </w:p>
    <w:p w:rsidR="00937D07" w:rsidRPr="00E52B92" w:rsidRDefault="00E52B92" w:rsidP="00937D07">
      <w:pPr>
        <w:ind w:firstLine="936"/>
        <w:rPr>
          <w:rFonts w:ascii="Verdana" w:hAnsi="Verdana" w:cs="Verdana"/>
          <w:spacing w:val="-2"/>
        </w:rPr>
      </w:pPr>
      <w:r w:rsidRPr="00E52B92">
        <w:rPr>
          <w:rFonts w:ascii="Verdana" w:hAnsi="Verdana" w:cs="Verdana"/>
          <w:spacing w:val="-2"/>
        </w:rPr>
        <w:t xml:space="preserve"> </w:t>
      </w:r>
    </w:p>
    <w:p w:rsidR="00937D07" w:rsidRPr="00E52B92" w:rsidRDefault="00937D07" w:rsidP="00937D07">
      <w:pPr>
        <w:ind w:firstLine="936"/>
        <w:rPr>
          <w:rFonts w:ascii="Verdana" w:hAnsi="Verdana" w:cs="Verdana"/>
          <w:spacing w:val="-2"/>
        </w:rPr>
      </w:pPr>
    </w:p>
    <w:p w:rsidR="00937D07" w:rsidRPr="00E52B92" w:rsidRDefault="00937D07" w:rsidP="00937D07">
      <w:pPr>
        <w:ind w:firstLine="936"/>
        <w:rPr>
          <w:rFonts w:ascii="Verdana" w:hAnsi="Verdana" w:cs="Verdana"/>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10216D" w:rsidRPr="00E52B92" w:rsidRDefault="0010216D" w:rsidP="00937D07">
      <w:pPr>
        <w:ind w:left="936"/>
        <w:rPr>
          <w:rFonts w:ascii="Verdana" w:hAnsi="Verdana" w:cs="Verdana"/>
          <w:b/>
          <w:bCs/>
          <w:spacing w:val="-2"/>
        </w:rPr>
      </w:pPr>
    </w:p>
    <w:p w:rsidR="00937D07" w:rsidRPr="00E52B92" w:rsidRDefault="00937D07" w:rsidP="00937D07">
      <w:pPr>
        <w:ind w:left="936"/>
        <w:rPr>
          <w:rFonts w:ascii="Verdana" w:hAnsi="Verdana" w:cs="Verdana"/>
          <w:b/>
          <w:bCs/>
          <w:spacing w:val="-2"/>
        </w:rPr>
      </w:pPr>
      <w:r w:rsidRPr="00E52B92">
        <w:rPr>
          <w:rFonts w:ascii="Verdana" w:hAnsi="Verdana" w:cs="Verdana"/>
          <w:b/>
          <w:bCs/>
          <w:spacing w:val="-2"/>
        </w:rPr>
        <w:lastRenderedPageBreak/>
        <w:t>§ 5. Medlemsmöten.</w:t>
      </w:r>
    </w:p>
    <w:p w:rsidR="00937D07" w:rsidRPr="00CE390C" w:rsidRDefault="00937D07" w:rsidP="00937D07">
      <w:pPr>
        <w:ind w:left="936"/>
        <w:rPr>
          <w:rFonts w:ascii="Verdana" w:hAnsi="Verdana"/>
        </w:rPr>
      </w:pPr>
      <w:r w:rsidRPr="00E52B92">
        <w:rPr>
          <w:rFonts w:ascii="Verdana" w:hAnsi="Verdana" w:cs="Verdana"/>
          <w:spacing w:val="-2"/>
        </w:rPr>
        <w:t xml:space="preserve">Ordinarie medlemsmöten </w:t>
      </w:r>
      <w:r w:rsidRPr="00A2149D">
        <w:rPr>
          <w:rFonts w:ascii="Verdana" w:hAnsi="Verdana" w:cs="Verdana"/>
          <w:spacing w:val="-2"/>
        </w:rPr>
        <w:t>hålls minst</w:t>
      </w:r>
      <w:r w:rsidRPr="00A2149D">
        <w:rPr>
          <w:rFonts w:ascii="Verdana" w:hAnsi="Verdana" w:cs="Verdana"/>
          <w:b/>
          <w:spacing w:val="-2"/>
        </w:rPr>
        <w:t xml:space="preserve"> </w:t>
      </w:r>
      <w:r w:rsidRPr="00E52B92">
        <w:rPr>
          <w:rFonts w:ascii="Verdana" w:hAnsi="Verdana" w:cs="Verdana"/>
          <w:spacing w:val="-2"/>
        </w:rPr>
        <w:t xml:space="preserve">två gånger per år varav ett är årsmöte. Styrelsen bestämmer tid och plats. Kallelse och dagordning till årsmötet ska ske skriftligt till föreningens medlemmar senast två veckor </w:t>
      </w:r>
      <w:r w:rsidRPr="00E52B92">
        <w:rPr>
          <w:rFonts w:ascii="Verdana" w:hAnsi="Verdana" w:cs="Verdana"/>
        </w:rPr>
        <w:t>innan årsmötet</w:t>
      </w:r>
      <w:r w:rsidRPr="00CE390C">
        <w:rPr>
          <w:rFonts w:ascii="Verdana" w:hAnsi="Verdana" w:cs="Verdana"/>
        </w:rPr>
        <w:t xml:space="preserve">. </w:t>
      </w:r>
      <w:r w:rsidRPr="00CE390C">
        <w:rPr>
          <w:rFonts w:ascii="Verdana" w:hAnsi="Verdana"/>
        </w:rPr>
        <w:t>Brev per e-post räknas som skriftligt. Medlem som önskar erhålla information samt kallelse på e-post ansvarar för att lämna korrekt e-</w:t>
      </w:r>
      <w:r w:rsidRPr="00CE390C">
        <w:rPr>
          <w:rFonts w:ascii="Verdana" w:hAnsi="Verdana"/>
        </w:rPr>
        <w:softHyphen/>
        <w:t xml:space="preserve">postadress till föreningen och ange </w:t>
      </w:r>
      <w:proofErr w:type="spellStart"/>
      <w:r w:rsidRPr="00CE390C">
        <w:rPr>
          <w:rFonts w:ascii="Verdana" w:hAnsi="Verdana"/>
        </w:rPr>
        <w:t>ev</w:t>
      </w:r>
      <w:proofErr w:type="spellEnd"/>
      <w:r w:rsidRPr="00CE390C">
        <w:rPr>
          <w:rFonts w:ascii="Verdana" w:hAnsi="Verdana"/>
        </w:rPr>
        <w:t xml:space="preserve"> ändring</w:t>
      </w:r>
    </w:p>
    <w:p w:rsidR="00937D07" w:rsidRPr="00E52B92" w:rsidRDefault="00937D07" w:rsidP="00937D07">
      <w:pPr>
        <w:kinsoku w:val="0"/>
        <w:overflowPunct w:val="0"/>
        <w:spacing w:before="1" w:line="243" w:lineRule="exact"/>
        <w:ind w:left="936" w:right="288"/>
        <w:textAlignment w:val="baseline"/>
        <w:rPr>
          <w:rFonts w:ascii="Verdana" w:hAnsi="Verdana" w:cs="Verdana"/>
          <w:b/>
        </w:rPr>
      </w:pPr>
      <w:r w:rsidRPr="00E52B92">
        <w:rPr>
          <w:rFonts w:ascii="Verdana" w:hAnsi="Verdana" w:cs="Verdana"/>
          <w:b/>
          <w:bCs/>
        </w:rPr>
        <w:t xml:space="preserve">Mom. 2. </w:t>
      </w:r>
      <w:r w:rsidRPr="00E52B92">
        <w:rPr>
          <w:rFonts w:ascii="Verdana" w:hAnsi="Verdana" w:cs="Verdana"/>
        </w:rPr>
        <w:t xml:space="preserve">Extra medlemsmöte hålls då styrelsen så beslutar eller då revisorerna eller minst 10 % av föreningens medlemmar yrkar på det hos styrelsen. Kallelse ska </w:t>
      </w:r>
      <w:r w:rsidR="00E52B92" w:rsidRPr="00E52B92">
        <w:rPr>
          <w:rFonts w:ascii="Verdana" w:hAnsi="Verdana" w:cs="Verdana"/>
        </w:rPr>
        <w:t>ske minst sju dagar före mötet.</w:t>
      </w:r>
      <w:r w:rsidRPr="00E52B92">
        <w:rPr>
          <w:rFonts w:ascii="Verdana" w:hAnsi="Verdana" w:cs="Verdana"/>
          <w:b/>
        </w:rPr>
        <w:t xml:space="preserve"> </w:t>
      </w:r>
      <w:r w:rsidR="00E52B92" w:rsidRPr="00E52B92">
        <w:rPr>
          <w:rFonts w:ascii="Verdana" w:hAnsi="Verdana" w:cs="Verdana"/>
          <w:b/>
        </w:rPr>
        <w:t xml:space="preserve"> </w:t>
      </w:r>
      <w:r w:rsidRPr="00E52B92">
        <w:rPr>
          <w:rFonts w:ascii="Verdana" w:hAnsi="Verdana" w:cs="Verdana"/>
          <w:b/>
        </w:rPr>
        <w:t xml:space="preserve"> </w:t>
      </w:r>
    </w:p>
    <w:p w:rsidR="00937D07" w:rsidRPr="00E52B92" w:rsidRDefault="00937D07" w:rsidP="00937D07">
      <w:pPr>
        <w:kinsoku w:val="0"/>
        <w:overflowPunct w:val="0"/>
        <w:spacing w:line="243" w:lineRule="exact"/>
        <w:ind w:left="936" w:right="72"/>
        <w:textAlignment w:val="baseline"/>
        <w:rPr>
          <w:rFonts w:ascii="Verdana" w:hAnsi="Verdana" w:cs="Verdana"/>
        </w:rPr>
      </w:pPr>
      <w:r w:rsidRPr="00E52B92">
        <w:rPr>
          <w:rFonts w:ascii="Verdana" w:hAnsi="Verdana" w:cs="Verdana"/>
          <w:b/>
          <w:bCs/>
        </w:rPr>
        <w:t xml:space="preserve">Mom. 3. </w:t>
      </w:r>
      <w:r w:rsidRPr="00E52B92">
        <w:rPr>
          <w:rFonts w:ascii="Verdana" w:hAnsi="Verdana" w:cs="Verdana"/>
        </w:rPr>
        <w:t xml:space="preserve">Medlem som önskar få ärenden (motion) behandlade vid årsmötet ska skriftligen till styrelsen inge detta senast sex veckor innan årsmötet. </w:t>
      </w:r>
    </w:p>
    <w:p w:rsidR="00937D07" w:rsidRPr="00E52B92" w:rsidRDefault="00937D07" w:rsidP="00937D07">
      <w:pPr>
        <w:kinsoku w:val="0"/>
        <w:overflowPunct w:val="0"/>
        <w:spacing w:line="243" w:lineRule="exact"/>
        <w:ind w:left="936" w:right="72"/>
        <w:textAlignment w:val="baseline"/>
        <w:rPr>
          <w:rFonts w:ascii="Verdana" w:hAnsi="Verdana" w:cs="Verdana"/>
        </w:rPr>
      </w:pPr>
      <w:r w:rsidRPr="00E52B92">
        <w:rPr>
          <w:rFonts w:ascii="Verdana" w:hAnsi="Verdana" w:cs="Verdana"/>
          <w:b/>
          <w:bCs/>
        </w:rPr>
        <w:t xml:space="preserve">Mom. 4. </w:t>
      </w:r>
      <w:r w:rsidRPr="00E52B92">
        <w:rPr>
          <w:rFonts w:ascii="Verdana" w:hAnsi="Verdana" w:cs="Verdana"/>
        </w:rPr>
        <w:t xml:space="preserve">Vid föreningsstämma har varje medlem, som </w:t>
      </w:r>
      <w:proofErr w:type="gramStart"/>
      <w:r w:rsidRPr="00E52B92">
        <w:rPr>
          <w:rFonts w:ascii="Verdana" w:hAnsi="Verdana" w:cs="Verdana"/>
        </w:rPr>
        <w:t>ej</w:t>
      </w:r>
      <w:proofErr w:type="gramEnd"/>
      <w:r w:rsidRPr="00E52B92">
        <w:rPr>
          <w:rFonts w:ascii="Verdana" w:hAnsi="Verdana" w:cs="Verdana"/>
        </w:rPr>
        <w:t xml:space="preserve"> begärt utträde eller uteslutits, en röst. Röstberättigad medlem får som ombud genom fullmakt företräda endast en medlem. Fullmakten ska vara skriftligt dagtecknad och gäller endast för stämman.</w:t>
      </w:r>
    </w:p>
    <w:p w:rsidR="00937D07" w:rsidRPr="00E52B92" w:rsidRDefault="00937D07" w:rsidP="00937D07">
      <w:pPr>
        <w:kinsoku w:val="0"/>
        <w:overflowPunct w:val="0"/>
        <w:spacing w:line="243" w:lineRule="exact"/>
        <w:ind w:left="936" w:right="144"/>
        <w:textAlignment w:val="baseline"/>
        <w:rPr>
          <w:rFonts w:ascii="Verdana" w:hAnsi="Verdana" w:cs="Verdana"/>
        </w:rPr>
      </w:pPr>
      <w:r w:rsidRPr="00E52B92">
        <w:rPr>
          <w:rFonts w:ascii="Verdana" w:hAnsi="Verdana" w:cs="Verdana"/>
          <w:b/>
          <w:bCs/>
        </w:rPr>
        <w:t xml:space="preserve">Mom. 5 </w:t>
      </w:r>
      <w:r w:rsidRPr="00E52B92">
        <w:rPr>
          <w:rFonts w:ascii="Verdana" w:hAnsi="Verdana" w:cs="Verdana"/>
        </w:rPr>
        <w:t>Röstning sker öppet. Vid lika röstetal har mötesordföranden utslagsröst. Begärs votering i personval ska sluten omröstning ske. Vid lika röstetal avgör lotten.</w:t>
      </w:r>
    </w:p>
    <w:p w:rsidR="00937D07" w:rsidRPr="00B67E30" w:rsidRDefault="00937D07" w:rsidP="00937D07">
      <w:pPr>
        <w:kinsoku w:val="0"/>
        <w:overflowPunct w:val="0"/>
        <w:spacing w:before="486" w:line="243" w:lineRule="exact"/>
        <w:ind w:left="936" w:right="288"/>
        <w:textAlignment w:val="baseline"/>
        <w:rPr>
          <w:rFonts w:ascii="Verdana" w:hAnsi="Verdana" w:cs="Verdana"/>
          <w:bCs/>
        </w:rPr>
      </w:pPr>
      <w:r w:rsidRPr="00E52B92">
        <w:rPr>
          <w:rFonts w:ascii="Verdana" w:hAnsi="Verdana" w:cs="Verdana"/>
          <w:b/>
          <w:bCs/>
        </w:rPr>
        <w:t>Mom. 6</w:t>
      </w:r>
      <w:r w:rsidRPr="00E52B92">
        <w:rPr>
          <w:rFonts w:ascii="Verdana" w:hAnsi="Verdana" w:cs="Verdana"/>
        </w:rPr>
        <w:t>. Vid ordinarie medlemsmöte (å</w:t>
      </w:r>
      <w:r w:rsidR="00C43B59" w:rsidRPr="00E52B92">
        <w:rPr>
          <w:rFonts w:ascii="Verdana" w:hAnsi="Verdana" w:cs="Verdana"/>
        </w:rPr>
        <w:t>rsmöte) som ska hållas före</w:t>
      </w:r>
      <w:r w:rsidR="00C43B59" w:rsidRPr="00E52B92">
        <w:rPr>
          <w:rFonts w:ascii="Verdana" w:hAnsi="Verdana" w:cs="Verdana"/>
          <w:b/>
        </w:rPr>
        <w:t xml:space="preserve"> </w:t>
      </w:r>
      <w:r w:rsidR="00C43B59" w:rsidRPr="00CE390C">
        <w:rPr>
          <w:rFonts w:ascii="Verdana" w:hAnsi="Verdana" w:cs="Verdana"/>
        </w:rPr>
        <w:t>april</w:t>
      </w:r>
      <w:r w:rsidRPr="00B67E30">
        <w:rPr>
          <w:rFonts w:ascii="Verdana" w:hAnsi="Verdana" w:cs="Verdana"/>
          <w:color w:val="FF0000"/>
        </w:rPr>
        <w:t xml:space="preserve"> </w:t>
      </w:r>
      <w:r w:rsidRPr="00E52B92">
        <w:rPr>
          <w:rFonts w:ascii="Verdana" w:hAnsi="Verdana" w:cs="Verdana"/>
        </w:rPr>
        <w:t xml:space="preserve">månads utgång </w:t>
      </w:r>
      <w:r w:rsidR="00B67E30">
        <w:rPr>
          <w:rFonts w:ascii="Verdana" w:hAnsi="Verdana" w:cs="Verdana"/>
          <w:bCs/>
        </w:rPr>
        <w:t xml:space="preserve"> </w:t>
      </w:r>
    </w:p>
    <w:p w:rsidR="00937D07" w:rsidRPr="00E52B92" w:rsidRDefault="00937D07" w:rsidP="00937D07">
      <w:pPr>
        <w:kinsoku w:val="0"/>
        <w:overflowPunct w:val="0"/>
        <w:spacing w:before="486" w:line="243" w:lineRule="exact"/>
        <w:ind w:right="288" w:firstLine="936"/>
        <w:textAlignment w:val="baseline"/>
        <w:rPr>
          <w:rFonts w:ascii="Verdana" w:hAnsi="Verdana" w:cs="Verdana"/>
          <w:b/>
          <w:bCs/>
        </w:rPr>
      </w:pPr>
      <w:r w:rsidRPr="00E52B92">
        <w:rPr>
          <w:rFonts w:ascii="Verdana" w:hAnsi="Verdana" w:cs="Verdana"/>
        </w:rPr>
        <w:t xml:space="preserve">1.  Val av ordförande och sekreterare för mötet </w:t>
      </w:r>
    </w:p>
    <w:p w:rsidR="00937D07" w:rsidRPr="00E52B92" w:rsidRDefault="00937D07" w:rsidP="00937D07">
      <w:pPr>
        <w:kinsoku w:val="0"/>
        <w:overflowPunct w:val="0"/>
        <w:spacing w:line="243" w:lineRule="exact"/>
        <w:ind w:right="3022" w:firstLine="936"/>
        <w:textAlignment w:val="baseline"/>
        <w:rPr>
          <w:rFonts w:ascii="Verdana" w:hAnsi="Verdana" w:cs="Verdana"/>
        </w:rPr>
      </w:pPr>
      <w:r w:rsidRPr="00E52B92">
        <w:rPr>
          <w:rFonts w:ascii="Verdana" w:hAnsi="Verdana" w:cs="Verdana"/>
        </w:rPr>
        <w:t>2.  Fastställande av dagordning</w:t>
      </w:r>
    </w:p>
    <w:p w:rsidR="00937D07" w:rsidRPr="00E52B92" w:rsidRDefault="00937D07" w:rsidP="00937D07">
      <w:pPr>
        <w:kinsoku w:val="0"/>
        <w:overflowPunct w:val="0"/>
        <w:spacing w:line="243" w:lineRule="exact"/>
        <w:ind w:firstLine="936"/>
        <w:textAlignment w:val="baseline"/>
        <w:rPr>
          <w:rFonts w:ascii="Verdana" w:hAnsi="Verdana" w:cs="Verdana"/>
          <w:spacing w:val="-4"/>
        </w:rPr>
      </w:pPr>
      <w:r w:rsidRPr="00E52B92">
        <w:rPr>
          <w:rFonts w:ascii="Verdana" w:hAnsi="Verdana" w:cs="Verdana"/>
          <w:spacing w:val="-4"/>
        </w:rPr>
        <w:t>3.  Upprättande och godkännande av röstlängd</w:t>
      </w:r>
    </w:p>
    <w:p w:rsidR="00937D07" w:rsidRPr="00E52B92" w:rsidRDefault="00937D07" w:rsidP="00937D07">
      <w:pPr>
        <w:kinsoku w:val="0"/>
        <w:overflowPunct w:val="0"/>
        <w:spacing w:before="2" w:line="242" w:lineRule="exact"/>
        <w:ind w:firstLine="936"/>
        <w:textAlignment w:val="baseline"/>
        <w:rPr>
          <w:rFonts w:ascii="Verdana" w:hAnsi="Verdana" w:cs="Verdana"/>
          <w:spacing w:val="-2"/>
        </w:rPr>
      </w:pPr>
      <w:r w:rsidRPr="00E52B92">
        <w:rPr>
          <w:rFonts w:ascii="Verdana" w:hAnsi="Verdana" w:cs="Verdana"/>
          <w:spacing w:val="-2"/>
        </w:rPr>
        <w:t>4.  Val av två justerare att jämte ordförande justera årsmötets protokoll</w:t>
      </w:r>
    </w:p>
    <w:p w:rsidR="00937D07" w:rsidRPr="00E52B92" w:rsidRDefault="00937D07" w:rsidP="00937D07">
      <w:pPr>
        <w:kinsoku w:val="0"/>
        <w:overflowPunct w:val="0"/>
        <w:spacing w:line="242" w:lineRule="exact"/>
        <w:ind w:firstLine="936"/>
        <w:textAlignment w:val="baseline"/>
        <w:rPr>
          <w:rFonts w:ascii="Verdana" w:hAnsi="Verdana" w:cs="Verdana"/>
          <w:spacing w:val="-4"/>
        </w:rPr>
      </w:pPr>
      <w:r w:rsidRPr="00E52B92">
        <w:rPr>
          <w:rFonts w:ascii="Verdana" w:hAnsi="Verdana" w:cs="Verdana"/>
          <w:spacing w:val="-4"/>
        </w:rPr>
        <w:t>5.  Frågan om mötet blivit utlyst i behörig ordning.</w:t>
      </w:r>
    </w:p>
    <w:p w:rsidR="00937D07" w:rsidRPr="00E52B92" w:rsidRDefault="00937D07" w:rsidP="00937D07">
      <w:pPr>
        <w:kinsoku w:val="0"/>
        <w:overflowPunct w:val="0"/>
        <w:spacing w:line="242" w:lineRule="exact"/>
        <w:ind w:firstLine="936"/>
        <w:textAlignment w:val="baseline"/>
        <w:rPr>
          <w:rFonts w:ascii="Verdana" w:hAnsi="Verdana" w:cs="Verdana"/>
          <w:spacing w:val="-4"/>
        </w:rPr>
      </w:pPr>
      <w:r w:rsidRPr="00E52B92">
        <w:rPr>
          <w:rFonts w:ascii="Verdana" w:hAnsi="Verdana" w:cs="Verdana"/>
        </w:rPr>
        <w:t>6.  Verksamhetsberättelse och ekonomiska redovisning över räkenskapsåret</w:t>
      </w:r>
    </w:p>
    <w:p w:rsidR="00937D07" w:rsidRPr="00E52B92" w:rsidRDefault="00937D07" w:rsidP="00937D07">
      <w:pPr>
        <w:kinsoku w:val="0"/>
        <w:overflowPunct w:val="0"/>
        <w:spacing w:before="1" w:line="243" w:lineRule="exact"/>
        <w:ind w:firstLine="936"/>
        <w:textAlignment w:val="baseline"/>
        <w:rPr>
          <w:rFonts w:ascii="Verdana" w:hAnsi="Verdana" w:cs="Verdana"/>
          <w:spacing w:val="-8"/>
        </w:rPr>
      </w:pPr>
      <w:r w:rsidRPr="00E52B92">
        <w:rPr>
          <w:rFonts w:ascii="Verdana" w:hAnsi="Verdana" w:cs="Verdana"/>
          <w:spacing w:val="-8"/>
        </w:rPr>
        <w:t>7.   Revisorernas berättelse</w:t>
      </w:r>
    </w:p>
    <w:p w:rsidR="00937D07" w:rsidRPr="00E52B92" w:rsidRDefault="00937D07" w:rsidP="00937D07">
      <w:pPr>
        <w:kinsoku w:val="0"/>
        <w:overflowPunct w:val="0"/>
        <w:spacing w:line="242" w:lineRule="exact"/>
        <w:ind w:firstLine="936"/>
        <w:textAlignment w:val="baseline"/>
        <w:rPr>
          <w:rFonts w:ascii="Verdana" w:hAnsi="Verdana" w:cs="Verdana"/>
          <w:spacing w:val="-3"/>
        </w:rPr>
      </w:pPr>
      <w:r w:rsidRPr="00E52B92">
        <w:rPr>
          <w:rFonts w:ascii="Verdana" w:hAnsi="Verdana" w:cs="Verdana"/>
          <w:spacing w:val="-3"/>
        </w:rPr>
        <w:t>8.   Beslut om fastställande av resultat- och balansräkning</w:t>
      </w:r>
    </w:p>
    <w:p w:rsidR="00937D07" w:rsidRPr="00E52B92" w:rsidRDefault="00937D07" w:rsidP="00937D07">
      <w:pPr>
        <w:kinsoku w:val="0"/>
        <w:overflowPunct w:val="0"/>
        <w:spacing w:line="243" w:lineRule="exact"/>
        <w:ind w:firstLine="936"/>
        <w:textAlignment w:val="baseline"/>
        <w:rPr>
          <w:rFonts w:ascii="Verdana" w:hAnsi="Verdana" w:cs="Verdana"/>
          <w:spacing w:val="-1"/>
        </w:rPr>
      </w:pPr>
      <w:r w:rsidRPr="00E52B92">
        <w:rPr>
          <w:rFonts w:ascii="Verdana" w:hAnsi="Verdana" w:cs="Verdana"/>
          <w:spacing w:val="-6"/>
        </w:rPr>
        <w:t>9.   Disposition av årets resultat</w:t>
      </w:r>
      <w:r w:rsidRPr="00E52B92">
        <w:rPr>
          <w:rFonts w:ascii="Verdana" w:hAnsi="Verdana" w:cs="Verdana"/>
          <w:spacing w:val="-1"/>
        </w:rPr>
        <w:t xml:space="preserve"> </w:t>
      </w:r>
    </w:p>
    <w:p w:rsidR="00937D07" w:rsidRPr="00E52B92" w:rsidRDefault="00937D07" w:rsidP="00937D07">
      <w:pPr>
        <w:kinsoku w:val="0"/>
        <w:overflowPunct w:val="0"/>
        <w:spacing w:before="2" w:line="242" w:lineRule="exact"/>
        <w:ind w:firstLine="936"/>
        <w:textAlignment w:val="baseline"/>
        <w:rPr>
          <w:rFonts w:ascii="Verdana" w:hAnsi="Verdana" w:cs="Verdana"/>
          <w:spacing w:val="-1"/>
        </w:rPr>
      </w:pPr>
      <w:r w:rsidRPr="00E52B92">
        <w:rPr>
          <w:rFonts w:ascii="Verdana" w:hAnsi="Verdana" w:cs="Verdana"/>
          <w:spacing w:val="-1"/>
        </w:rPr>
        <w:t xml:space="preserve">10. Beslut om ansvarsfrihet för styrelsens medlemmar </w:t>
      </w:r>
    </w:p>
    <w:p w:rsidR="00937D07" w:rsidRPr="00E52B92" w:rsidRDefault="00937D07" w:rsidP="00937D07">
      <w:pPr>
        <w:kinsoku w:val="0"/>
        <w:overflowPunct w:val="0"/>
        <w:spacing w:before="2" w:line="242" w:lineRule="exact"/>
        <w:ind w:firstLine="936"/>
        <w:textAlignment w:val="baseline"/>
        <w:rPr>
          <w:rFonts w:ascii="Verdana" w:hAnsi="Verdana" w:cs="Verdana"/>
          <w:spacing w:val="-1"/>
        </w:rPr>
      </w:pPr>
      <w:r w:rsidRPr="00E52B92">
        <w:rPr>
          <w:rFonts w:ascii="Verdana" w:hAnsi="Verdana" w:cs="Verdana"/>
          <w:spacing w:val="-6"/>
        </w:rPr>
        <w:t xml:space="preserve">11. </w:t>
      </w:r>
      <w:r w:rsidRPr="00E52B92">
        <w:rPr>
          <w:rFonts w:ascii="Verdana" w:hAnsi="Verdana" w:cs="Verdana"/>
          <w:spacing w:val="-1"/>
        </w:rPr>
        <w:t>Redovisning av budget- och verksamhetsplan</w:t>
      </w:r>
    </w:p>
    <w:p w:rsidR="00937D07" w:rsidRPr="00E52B92" w:rsidRDefault="00937D07" w:rsidP="00937D07">
      <w:pPr>
        <w:kinsoku w:val="0"/>
        <w:overflowPunct w:val="0"/>
        <w:spacing w:line="243" w:lineRule="exact"/>
        <w:ind w:firstLine="936"/>
        <w:textAlignment w:val="baseline"/>
        <w:rPr>
          <w:rFonts w:ascii="Verdana" w:hAnsi="Verdana" w:cs="Verdana"/>
          <w:spacing w:val="-6"/>
        </w:rPr>
      </w:pPr>
      <w:r w:rsidRPr="00E52B92">
        <w:rPr>
          <w:rFonts w:ascii="Verdana" w:hAnsi="Verdana" w:cs="Verdana"/>
          <w:spacing w:val="-1"/>
        </w:rPr>
        <w:t>12. Beslut om antal styrelseledamöter</w:t>
      </w:r>
    </w:p>
    <w:p w:rsidR="00937D07" w:rsidRPr="00E52B92" w:rsidRDefault="00937D07" w:rsidP="00937D07">
      <w:pPr>
        <w:kinsoku w:val="0"/>
        <w:overflowPunct w:val="0"/>
        <w:spacing w:line="243" w:lineRule="exact"/>
        <w:ind w:firstLine="936"/>
        <w:textAlignment w:val="baseline"/>
        <w:rPr>
          <w:rFonts w:ascii="Verdana" w:hAnsi="Verdana" w:cs="Verdana"/>
        </w:rPr>
      </w:pPr>
      <w:r w:rsidRPr="00E52B92">
        <w:rPr>
          <w:rFonts w:ascii="Verdana" w:hAnsi="Verdana" w:cs="Verdana"/>
        </w:rPr>
        <w:t>13. Beslut om ersättning till styrelseledamöter och revisor</w:t>
      </w:r>
    </w:p>
    <w:p w:rsidR="00937D07" w:rsidRPr="00644D02" w:rsidRDefault="00937D07" w:rsidP="00937D07">
      <w:pPr>
        <w:kinsoku w:val="0"/>
        <w:overflowPunct w:val="0"/>
        <w:spacing w:line="243" w:lineRule="exact"/>
        <w:ind w:firstLine="936"/>
        <w:textAlignment w:val="baseline"/>
        <w:rPr>
          <w:rFonts w:ascii="Verdana" w:hAnsi="Verdana" w:cs="Verdana"/>
        </w:rPr>
      </w:pPr>
      <w:r w:rsidRPr="00E52B92">
        <w:rPr>
          <w:rFonts w:ascii="Verdana" w:hAnsi="Verdana" w:cs="Verdana"/>
          <w:spacing w:val="-2"/>
        </w:rPr>
        <w:t xml:space="preserve">14. Val av ordförande i </w:t>
      </w:r>
      <w:r w:rsidRPr="00644D02">
        <w:rPr>
          <w:rFonts w:ascii="Verdana" w:hAnsi="Verdana" w:cs="Verdana"/>
          <w:spacing w:val="-2"/>
        </w:rPr>
        <w:t>föreningen 2 år</w:t>
      </w:r>
    </w:p>
    <w:p w:rsidR="00937D07" w:rsidRPr="00644D02" w:rsidRDefault="00937D07" w:rsidP="00937D07">
      <w:pPr>
        <w:kinsoku w:val="0"/>
        <w:overflowPunct w:val="0"/>
        <w:spacing w:line="242" w:lineRule="exact"/>
        <w:ind w:firstLine="936"/>
        <w:textAlignment w:val="baseline"/>
        <w:rPr>
          <w:rFonts w:ascii="Verdana" w:hAnsi="Verdana" w:cs="Verdana"/>
          <w:spacing w:val="-2"/>
        </w:rPr>
      </w:pPr>
      <w:r w:rsidRPr="00E52B92">
        <w:rPr>
          <w:rFonts w:ascii="Verdana" w:hAnsi="Verdana" w:cs="Verdana"/>
          <w:spacing w:val="-2"/>
        </w:rPr>
        <w:t xml:space="preserve">15. Val av övriga styrelseledamöter </w:t>
      </w:r>
      <w:r w:rsidRPr="00644D02">
        <w:rPr>
          <w:rFonts w:ascii="Verdana" w:hAnsi="Verdana" w:cs="Verdana"/>
          <w:spacing w:val="-2"/>
        </w:rPr>
        <w:t xml:space="preserve">2 år </w:t>
      </w:r>
    </w:p>
    <w:p w:rsidR="00937D07" w:rsidRPr="00644D02" w:rsidRDefault="00937D07" w:rsidP="00937D07">
      <w:pPr>
        <w:kinsoku w:val="0"/>
        <w:overflowPunct w:val="0"/>
        <w:spacing w:line="242" w:lineRule="exact"/>
        <w:ind w:firstLine="936"/>
        <w:textAlignment w:val="baseline"/>
        <w:rPr>
          <w:rFonts w:ascii="Verdana" w:hAnsi="Verdana" w:cs="Verdana"/>
          <w:spacing w:val="-2"/>
        </w:rPr>
      </w:pPr>
      <w:r w:rsidRPr="00E52B92">
        <w:rPr>
          <w:rFonts w:ascii="Verdana" w:hAnsi="Verdana" w:cs="Verdana"/>
          <w:spacing w:val="-2"/>
        </w:rPr>
        <w:t xml:space="preserve">16. Val av revisor och </w:t>
      </w:r>
      <w:r w:rsidRPr="00644D02">
        <w:rPr>
          <w:rFonts w:ascii="Verdana" w:hAnsi="Verdana" w:cs="Verdana"/>
          <w:spacing w:val="-2"/>
        </w:rPr>
        <w:t xml:space="preserve">revisorssuppleant 1 år </w:t>
      </w:r>
    </w:p>
    <w:p w:rsidR="00937D07" w:rsidRPr="00644D02" w:rsidRDefault="00937D07" w:rsidP="00937D07">
      <w:pPr>
        <w:kinsoku w:val="0"/>
        <w:overflowPunct w:val="0"/>
        <w:spacing w:line="243" w:lineRule="exact"/>
        <w:ind w:firstLine="936"/>
        <w:textAlignment w:val="baseline"/>
        <w:rPr>
          <w:rFonts w:ascii="Verdana" w:hAnsi="Verdana" w:cs="Verdana"/>
          <w:spacing w:val="-3"/>
        </w:rPr>
      </w:pPr>
      <w:r w:rsidRPr="00644D02">
        <w:rPr>
          <w:rFonts w:ascii="Verdana" w:hAnsi="Verdana" w:cs="Verdana"/>
          <w:spacing w:val="-3"/>
        </w:rPr>
        <w:t>17. Val av valberedning 1 år</w:t>
      </w:r>
    </w:p>
    <w:p w:rsidR="00937D07" w:rsidRPr="00644D02" w:rsidRDefault="00937D07" w:rsidP="00937D07">
      <w:pPr>
        <w:kinsoku w:val="0"/>
        <w:overflowPunct w:val="0"/>
        <w:spacing w:before="2" w:line="243" w:lineRule="exact"/>
        <w:ind w:firstLine="936"/>
        <w:textAlignment w:val="baseline"/>
        <w:rPr>
          <w:rFonts w:ascii="Verdana" w:hAnsi="Verdana" w:cs="Verdana"/>
        </w:rPr>
      </w:pPr>
      <w:r w:rsidRPr="00E52B92">
        <w:rPr>
          <w:rFonts w:ascii="Verdana" w:hAnsi="Verdana" w:cs="Verdana"/>
        </w:rPr>
        <w:t xml:space="preserve">18. </w:t>
      </w:r>
      <w:r w:rsidRPr="00644D02">
        <w:rPr>
          <w:rFonts w:ascii="Verdana" w:hAnsi="Verdana" w:cs="Verdana"/>
        </w:rPr>
        <w:t>Beslut om</w:t>
      </w:r>
      <w:r w:rsidR="00137594">
        <w:rPr>
          <w:rFonts w:ascii="Verdana" w:hAnsi="Verdana" w:cs="Verdana"/>
        </w:rPr>
        <w:t xml:space="preserve"> årsavgiften</w:t>
      </w:r>
      <w:r w:rsidRPr="00644D02">
        <w:rPr>
          <w:rFonts w:ascii="Verdana" w:hAnsi="Verdana" w:cs="Verdana"/>
        </w:rPr>
        <w:t xml:space="preserve"> för nästkommande år</w:t>
      </w:r>
    </w:p>
    <w:p w:rsidR="00937D07" w:rsidRPr="00E52B92" w:rsidRDefault="00937D07" w:rsidP="00937D07">
      <w:pPr>
        <w:kinsoku w:val="0"/>
        <w:overflowPunct w:val="0"/>
        <w:spacing w:before="4" w:line="243" w:lineRule="exact"/>
        <w:ind w:right="432" w:firstLine="936"/>
        <w:textAlignment w:val="baseline"/>
        <w:rPr>
          <w:rFonts w:ascii="Verdana" w:hAnsi="Verdana" w:cs="Verdana"/>
        </w:rPr>
      </w:pPr>
      <w:r w:rsidRPr="00644D02">
        <w:rPr>
          <w:rFonts w:ascii="Verdana" w:hAnsi="Verdana" w:cs="Verdana"/>
        </w:rPr>
        <w:t>19. Hänskjutna frågor samt i stadgeenlig ordning inkomna motioner</w:t>
      </w:r>
    </w:p>
    <w:p w:rsidR="00937D07" w:rsidRPr="00E52B92" w:rsidRDefault="00937D07" w:rsidP="00937D07">
      <w:pPr>
        <w:kinsoku w:val="0"/>
        <w:overflowPunct w:val="0"/>
        <w:spacing w:before="1" w:line="243" w:lineRule="exact"/>
        <w:ind w:firstLine="936"/>
        <w:textAlignment w:val="baseline"/>
        <w:rPr>
          <w:rFonts w:ascii="Verdana" w:hAnsi="Verdana" w:cs="Verdana"/>
          <w:spacing w:val="-5"/>
        </w:rPr>
      </w:pPr>
      <w:r w:rsidRPr="00E52B92">
        <w:rPr>
          <w:rFonts w:ascii="Verdana" w:hAnsi="Verdana" w:cs="Verdana"/>
          <w:spacing w:val="-5"/>
        </w:rPr>
        <w:t>20. Övriga ärenden</w:t>
      </w:r>
    </w:p>
    <w:p w:rsidR="0010216D" w:rsidRPr="00E52B92" w:rsidRDefault="0010216D" w:rsidP="00937D07">
      <w:pPr>
        <w:kinsoku w:val="0"/>
        <w:overflowPunct w:val="0"/>
        <w:spacing w:before="249" w:line="235" w:lineRule="exact"/>
        <w:ind w:firstLine="936"/>
        <w:textAlignment w:val="baseline"/>
        <w:rPr>
          <w:rFonts w:ascii="Verdana" w:hAnsi="Verdana" w:cs="Verdana"/>
          <w:b/>
          <w:bCs/>
          <w:spacing w:val="-2"/>
        </w:rPr>
      </w:pPr>
    </w:p>
    <w:p w:rsidR="0010216D" w:rsidRPr="00E52B92" w:rsidRDefault="0010216D" w:rsidP="00937D07">
      <w:pPr>
        <w:kinsoku w:val="0"/>
        <w:overflowPunct w:val="0"/>
        <w:spacing w:before="249" w:line="235" w:lineRule="exact"/>
        <w:ind w:firstLine="936"/>
        <w:textAlignment w:val="baseline"/>
        <w:rPr>
          <w:rFonts w:ascii="Verdana" w:hAnsi="Verdana" w:cs="Verdana"/>
          <w:b/>
          <w:bCs/>
          <w:spacing w:val="-2"/>
        </w:rPr>
      </w:pPr>
    </w:p>
    <w:p w:rsidR="0010216D" w:rsidRPr="00E52B92" w:rsidRDefault="0010216D" w:rsidP="00937D07">
      <w:pPr>
        <w:kinsoku w:val="0"/>
        <w:overflowPunct w:val="0"/>
        <w:spacing w:before="249" w:line="235" w:lineRule="exact"/>
        <w:ind w:firstLine="936"/>
        <w:textAlignment w:val="baseline"/>
        <w:rPr>
          <w:rFonts w:ascii="Verdana" w:hAnsi="Verdana" w:cs="Verdana"/>
          <w:b/>
          <w:bCs/>
          <w:spacing w:val="-2"/>
        </w:rPr>
      </w:pPr>
    </w:p>
    <w:p w:rsidR="0010216D" w:rsidRPr="00E52B92" w:rsidRDefault="0010216D" w:rsidP="00937D07">
      <w:pPr>
        <w:kinsoku w:val="0"/>
        <w:overflowPunct w:val="0"/>
        <w:spacing w:before="249" w:line="235" w:lineRule="exact"/>
        <w:ind w:firstLine="936"/>
        <w:textAlignment w:val="baseline"/>
        <w:rPr>
          <w:rFonts w:ascii="Verdana" w:hAnsi="Verdana" w:cs="Verdana"/>
          <w:b/>
          <w:bCs/>
          <w:spacing w:val="-2"/>
        </w:rPr>
      </w:pPr>
    </w:p>
    <w:p w:rsidR="0010216D" w:rsidRPr="00E52B92" w:rsidRDefault="0010216D" w:rsidP="00937D07">
      <w:pPr>
        <w:kinsoku w:val="0"/>
        <w:overflowPunct w:val="0"/>
        <w:spacing w:before="249" w:line="235" w:lineRule="exact"/>
        <w:ind w:firstLine="936"/>
        <w:textAlignment w:val="baseline"/>
        <w:rPr>
          <w:rFonts w:ascii="Verdana" w:hAnsi="Verdana" w:cs="Verdana"/>
          <w:b/>
          <w:bCs/>
          <w:spacing w:val="-2"/>
        </w:rPr>
      </w:pPr>
    </w:p>
    <w:p w:rsidR="00E52B92" w:rsidRDefault="00E52B92" w:rsidP="00937D07">
      <w:pPr>
        <w:kinsoku w:val="0"/>
        <w:overflowPunct w:val="0"/>
        <w:spacing w:before="249" w:line="235" w:lineRule="exact"/>
        <w:ind w:firstLine="936"/>
        <w:textAlignment w:val="baseline"/>
        <w:rPr>
          <w:rFonts w:ascii="Verdana" w:hAnsi="Verdana" w:cs="Verdana"/>
          <w:b/>
          <w:bCs/>
          <w:spacing w:val="-2"/>
        </w:rPr>
      </w:pPr>
    </w:p>
    <w:p w:rsidR="00937D07" w:rsidRPr="00E52B92" w:rsidRDefault="00937D07" w:rsidP="00937D07">
      <w:pPr>
        <w:kinsoku w:val="0"/>
        <w:overflowPunct w:val="0"/>
        <w:spacing w:before="249" w:line="235" w:lineRule="exact"/>
        <w:ind w:firstLine="936"/>
        <w:textAlignment w:val="baseline"/>
        <w:rPr>
          <w:rFonts w:ascii="Verdana" w:hAnsi="Verdana" w:cs="Verdana"/>
          <w:b/>
          <w:bCs/>
          <w:spacing w:val="-2"/>
        </w:rPr>
      </w:pPr>
      <w:r w:rsidRPr="00E52B92">
        <w:rPr>
          <w:rFonts w:ascii="Verdana" w:hAnsi="Verdana" w:cs="Verdana"/>
          <w:b/>
          <w:bCs/>
          <w:spacing w:val="-2"/>
        </w:rPr>
        <w:lastRenderedPageBreak/>
        <w:t xml:space="preserve">§ 6. Styrelse </w:t>
      </w:r>
    </w:p>
    <w:p w:rsidR="00937D07" w:rsidRPr="00E52B92" w:rsidRDefault="00937D07" w:rsidP="00937D07">
      <w:pPr>
        <w:kinsoku w:val="0"/>
        <w:overflowPunct w:val="0"/>
        <w:spacing w:line="242" w:lineRule="exact"/>
        <w:ind w:left="936"/>
        <w:textAlignment w:val="baseline"/>
        <w:rPr>
          <w:rFonts w:ascii="Verdana" w:hAnsi="Verdana" w:cs="Verdana"/>
        </w:rPr>
      </w:pPr>
      <w:r w:rsidRPr="00E52B92">
        <w:rPr>
          <w:rFonts w:ascii="Verdana" w:hAnsi="Verdana" w:cs="Verdana"/>
          <w:b/>
          <w:bCs/>
        </w:rPr>
        <w:t xml:space="preserve">Mom. 1. </w:t>
      </w:r>
      <w:r w:rsidRPr="00E52B92">
        <w:rPr>
          <w:rFonts w:ascii="Verdana" w:hAnsi="Verdana" w:cs="Verdana"/>
        </w:rPr>
        <w:t xml:space="preserve">Föreningens angelägenheter sköts av en styrelse som väljs årligen och består </w:t>
      </w:r>
      <w:r w:rsidRPr="00E52B92">
        <w:rPr>
          <w:rFonts w:ascii="Verdana" w:hAnsi="Verdana" w:cs="Verdana"/>
          <w:spacing w:val="-1"/>
        </w:rPr>
        <w:t>av minst 7 ledamöter.</w:t>
      </w:r>
    </w:p>
    <w:p w:rsidR="00937D07" w:rsidRPr="00E52B92" w:rsidRDefault="00937D07" w:rsidP="0010216D">
      <w:pPr>
        <w:kinsoku w:val="0"/>
        <w:overflowPunct w:val="0"/>
        <w:spacing w:before="4" w:line="243" w:lineRule="exact"/>
        <w:ind w:left="936" w:right="936"/>
        <w:textAlignment w:val="baseline"/>
        <w:rPr>
          <w:rFonts w:ascii="Verdana" w:hAnsi="Verdana" w:cs="Verdana"/>
        </w:rPr>
      </w:pPr>
      <w:r w:rsidRPr="00E52B92">
        <w:rPr>
          <w:rFonts w:ascii="Verdana" w:hAnsi="Verdana" w:cs="Verdana"/>
          <w:b/>
          <w:bCs/>
        </w:rPr>
        <w:t xml:space="preserve">Mom. 2. </w:t>
      </w:r>
      <w:r w:rsidRPr="00E52B92">
        <w:rPr>
          <w:rFonts w:ascii="Verdana" w:hAnsi="Verdana" w:cs="Verdana"/>
        </w:rPr>
        <w:t>Styrelsen är beslutsmässig när hälften av ledamöterna är närvarande.</w:t>
      </w:r>
    </w:p>
    <w:p w:rsidR="00937D07" w:rsidRPr="00E52B92" w:rsidRDefault="00937D07" w:rsidP="0010216D">
      <w:pPr>
        <w:kinsoku w:val="0"/>
        <w:overflowPunct w:val="0"/>
        <w:spacing w:before="1" w:line="242" w:lineRule="exact"/>
        <w:ind w:left="936" w:right="360"/>
        <w:textAlignment w:val="baseline"/>
        <w:rPr>
          <w:rFonts w:ascii="Verdana" w:hAnsi="Verdana" w:cs="Verdana"/>
        </w:rPr>
      </w:pPr>
      <w:r w:rsidRPr="00E52B92">
        <w:rPr>
          <w:rFonts w:ascii="Verdana" w:hAnsi="Verdana" w:cs="Verdana"/>
          <w:b/>
          <w:bCs/>
        </w:rPr>
        <w:t xml:space="preserve">Mom. 3. </w:t>
      </w:r>
      <w:r w:rsidRPr="00E52B92">
        <w:rPr>
          <w:rFonts w:ascii="Verdana" w:hAnsi="Verdana" w:cs="Verdana"/>
        </w:rPr>
        <w:t>Styrelsen ska leda verksamheten i enlighet med föreningens stadgar, förvalta föreningens medel och tillhörigheter samt verkställa de beslut som föreningen fattat.</w:t>
      </w:r>
    </w:p>
    <w:p w:rsidR="00937D07" w:rsidRPr="00E52B92" w:rsidRDefault="00937D07" w:rsidP="0010216D">
      <w:pPr>
        <w:kinsoku w:val="0"/>
        <w:overflowPunct w:val="0"/>
        <w:spacing w:line="242" w:lineRule="exact"/>
        <w:ind w:left="936" w:right="72"/>
        <w:textAlignment w:val="baseline"/>
        <w:rPr>
          <w:rFonts w:ascii="Verdana" w:hAnsi="Verdana" w:cs="Verdana"/>
        </w:rPr>
      </w:pPr>
      <w:r w:rsidRPr="00E52B92">
        <w:rPr>
          <w:rFonts w:ascii="Verdana" w:hAnsi="Verdana" w:cs="Verdana"/>
          <w:b/>
          <w:bCs/>
        </w:rPr>
        <w:t xml:space="preserve">Mom. 4. </w:t>
      </w:r>
      <w:r w:rsidRPr="00E52B92">
        <w:rPr>
          <w:rFonts w:ascii="Verdana" w:hAnsi="Verdana" w:cs="Verdana"/>
        </w:rPr>
        <w:t>Föreningens firma tecknas</w:t>
      </w:r>
      <w:r w:rsidR="00E52B92" w:rsidRPr="00E52B92">
        <w:rPr>
          <w:rFonts w:ascii="Verdana" w:hAnsi="Verdana" w:cs="Verdana"/>
          <w:b/>
        </w:rPr>
        <w:t>,</w:t>
      </w:r>
      <w:r w:rsidR="00C43B59" w:rsidRPr="00E52B92">
        <w:rPr>
          <w:rFonts w:ascii="Verdana" w:hAnsi="Verdana" w:cs="Verdana"/>
        </w:rPr>
        <w:t xml:space="preserve"> av de</w:t>
      </w:r>
      <w:r w:rsidRPr="00E52B92">
        <w:rPr>
          <w:rFonts w:ascii="Verdana" w:hAnsi="Verdana" w:cs="Verdana"/>
        </w:rPr>
        <w:t xml:space="preserve"> styrelsen utser.</w:t>
      </w:r>
    </w:p>
    <w:p w:rsidR="00937D07" w:rsidRPr="00E52B92" w:rsidRDefault="00937D07" w:rsidP="0010216D">
      <w:pPr>
        <w:kinsoku w:val="0"/>
        <w:overflowPunct w:val="0"/>
        <w:spacing w:before="1" w:line="243" w:lineRule="exact"/>
        <w:ind w:left="936" w:right="288"/>
        <w:textAlignment w:val="baseline"/>
        <w:rPr>
          <w:rFonts w:ascii="Verdana" w:hAnsi="Verdana" w:cs="Verdana"/>
        </w:rPr>
      </w:pPr>
      <w:r w:rsidRPr="00E52B92">
        <w:rPr>
          <w:rFonts w:ascii="Verdana" w:hAnsi="Verdana" w:cs="Verdana"/>
          <w:b/>
          <w:bCs/>
        </w:rPr>
        <w:t xml:space="preserve">Mom. 5. </w:t>
      </w:r>
      <w:r w:rsidRPr="00E52B92">
        <w:rPr>
          <w:rFonts w:ascii="Verdana" w:hAnsi="Verdana" w:cs="Verdana"/>
        </w:rPr>
        <w:t>Räkenskaper ska avslutas för varje kalenderår och, tillsammans med styrelsens protokoll och verksamhetsberättelse, vara tillgängliga för revisorerna senast fem veckor före årsmötet.</w:t>
      </w:r>
    </w:p>
    <w:p w:rsidR="00937D07" w:rsidRPr="00E52B92" w:rsidRDefault="00937D07" w:rsidP="0010216D">
      <w:pPr>
        <w:kinsoku w:val="0"/>
        <w:overflowPunct w:val="0"/>
        <w:spacing w:before="248" w:line="236" w:lineRule="exact"/>
        <w:ind w:firstLine="936"/>
        <w:textAlignment w:val="baseline"/>
        <w:rPr>
          <w:rFonts w:ascii="Verdana" w:hAnsi="Verdana" w:cs="Verdana"/>
          <w:b/>
          <w:bCs/>
          <w:spacing w:val="-1"/>
        </w:rPr>
      </w:pPr>
      <w:r w:rsidRPr="00E52B92">
        <w:rPr>
          <w:rFonts w:ascii="Verdana" w:hAnsi="Verdana" w:cs="Verdana"/>
          <w:b/>
          <w:bCs/>
          <w:spacing w:val="-1"/>
        </w:rPr>
        <w:t xml:space="preserve">§ 7 Revision </w:t>
      </w:r>
    </w:p>
    <w:p w:rsidR="00937D07" w:rsidRPr="00E52B92" w:rsidRDefault="00937D07" w:rsidP="0010216D">
      <w:pPr>
        <w:kinsoku w:val="0"/>
        <w:overflowPunct w:val="0"/>
        <w:spacing w:line="243" w:lineRule="exact"/>
        <w:ind w:left="936" w:right="216"/>
        <w:textAlignment w:val="baseline"/>
        <w:rPr>
          <w:rFonts w:ascii="Verdana" w:hAnsi="Verdana" w:cs="Verdana"/>
        </w:rPr>
      </w:pPr>
      <w:r w:rsidRPr="00E52B92">
        <w:rPr>
          <w:rFonts w:ascii="Verdana" w:hAnsi="Verdana" w:cs="Verdana"/>
        </w:rPr>
        <w:t>Två revisorer och två revisor</w:t>
      </w:r>
      <w:r w:rsidR="001F6F28" w:rsidRPr="00E52B92">
        <w:rPr>
          <w:rFonts w:ascii="Verdana" w:hAnsi="Verdana" w:cs="Verdana"/>
        </w:rPr>
        <w:t>s</w:t>
      </w:r>
      <w:r w:rsidRPr="00E52B92">
        <w:rPr>
          <w:rFonts w:ascii="Verdana" w:hAnsi="Verdana" w:cs="Verdana"/>
        </w:rPr>
        <w:t>suppleanter väljs årligen på årsmöte för tiden till nästa årsmöte hålls.</w:t>
      </w:r>
    </w:p>
    <w:p w:rsidR="00937D07" w:rsidRPr="00E52B92" w:rsidRDefault="00937D07" w:rsidP="0010216D">
      <w:pPr>
        <w:kinsoku w:val="0"/>
        <w:overflowPunct w:val="0"/>
        <w:spacing w:line="243" w:lineRule="exact"/>
        <w:ind w:left="936" w:right="216"/>
        <w:textAlignment w:val="baseline"/>
        <w:rPr>
          <w:rFonts w:ascii="Verdana" w:hAnsi="Verdana" w:cs="Verdana"/>
        </w:rPr>
      </w:pPr>
      <w:r w:rsidRPr="00E52B92">
        <w:rPr>
          <w:rFonts w:ascii="Verdana" w:hAnsi="Verdana" w:cs="Verdana"/>
          <w:b/>
          <w:bCs/>
        </w:rPr>
        <w:t xml:space="preserve">Mom. 1. </w:t>
      </w:r>
      <w:r w:rsidRPr="00E52B92">
        <w:rPr>
          <w:rFonts w:ascii="Verdana" w:hAnsi="Verdana" w:cs="Verdana"/>
        </w:rPr>
        <w:t>Revisorerna ska, efter verkställd revision, avge en undertecknad revisionsberättelse. Denna ska överlämnas till styrelsen senast två veckor före årsmötet.</w:t>
      </w:r>
    </w:p>
    <w:p w:rsidR="00937D07" w:rsidRPr="00E52B92" w:rsidRDefault="00937D07" w:rsidP="0010216D">
      <w:pPr>
        <w:kinsoku w:val="0"/>
        <w:overflowPunct w:val="0"/>
        <w:spacing w:before="4" w:line="243" w:lineRule="exact"/>
        <w:ind w:left="936" w:right="432"/>
        <w:textAlignment w:val="baseline"/>
        <w:rPr>
          <w:rFonts w:ascii="Verdana" w:hAnsi="Verdana" w:cs="Verdana"/>
        </w:rPr>
      </w:pPr>
      <w:r w:rsidRPr="00E52B92">
        <w:rPr>
          <w:rFonts w:ascii="Verdana" w:hAnsi="Verdana" w:cs="Verdana"/>
          <w:b/>
          <w:bCs/>
        </w:rPr>
        <w:t xml:space="preserve">Mom. 2. </w:t>
      </w:r>
      <w:r w:rsidRPr="00E52B92">
        <w:rPr>
          <w:rFonts w:ascii="Verdana" w:hAnsi="Verdana" w:cs="Verdana"/>
        </w:rPr>
        <w:t>Revisorerna ska ha ständig tillgång till föreningens alla böcker, räkenskaper och övriga handlingar.</w:t>
      </w:r>
    </w:p>
    <w:p w:rsidR="00937D07" w:rsidRPr="00E52B92" w:rsidRDefault="00937D07" w:rsidP="0010216D">
      <w:pPr>
        <w:kinsoku w:val="0"/>
        <w:overflowPunct w:val="0"/>
        <w:spacing w:before="248" w:line="236" w:lineRule="exact"/>
        <w:ind w:firstLine="936"/>
        <w:textAlignment w:val="baseline"/>
        <w:rPr>
          <w:rFonts w:ascii="Verdana" w:hAnsi="Verdana" w:cs="Verdana"/>
          <w:b/>
          <w:bCs/>
          <w:spacing w:val="-1"/>
        </w:rPr>
      </w:pPr>
      <w:r w:rsidRPr="00E52B92">
        <w:rPr>
          <w:rFonts w:ascii="Verdana" w:hAnsi="Verdana" w:cs="Verdana"/>
          <w:b/>
          <w:bCs/>
          <w:spacing w:val="-1"/>
        </w:rPr>
        <w:t xml:space="preserve">§ 8 Stadgeändring </w:t>
      </w:r>
    </w:p>
    <w:p w:rsidR="0010216D" w:rsidRPr="00EA506A" w:rsidRDefault="00937D07" w:rsidP="00EA506A">
      <w:pPr>
        <w:ind w:left="936"/>
        <w:rPr>
          <w:rFonts w:ascii="Verdana" w:hAnsi="Verdana" w:cs="Verdana"/>
        </w:rPr>
      </w:pPr>
      <w:r w:rsidRPr="00E52B92">
        <w:rPr>
          <w:rFonts w:ascii="Verdana" w:hAnsi="Verdana" w:cs="Verdana"/>
        </w:rPr>
        <w:t xml:space="preserve">Förslag om ändring av dessa stadgar får </w:t>
      </w:r>
      <w:proofErr w:type="gramStart"/>
      <w:r w:rsidRPr="00E52B92">
        <w:rPr>
          <w:rFonts w:ascii="Verdana" w:hAnsi="Verdana" w:cs="Verdana"/>
        </w:rPr>
        <w:t>ej</w:t>
      </w:r>
      <w:proofErr w:type="gramEnd"/>
      <w:r w:rsidRPr="00E52B92">
        <w:rPr>
          <w:rFonts w:ascii="Verdana" w:hAnsi="Verdana" w:cs="Verdana"/>
        </w:rPr>
        <w:t xml:space="preserve"> upptagas till behandling av medlemsmötet i annat fall än om detta tydligt angivits i kallelsen till mötet. Beslutet fattas på två på varandra följande medlemsmöten, varav minst ett ska vara årsmöte. </w:t>
      </w:r>
      <w:r w:rsidR="00EA506A">
        <w:rPr>
          <w:rFonts w:ascii="Verdana" w:hAnsi="Verdana" w:cs="Verdana"/>
        </w:rPr>
        <w:t>För att vara gällande ska beslutet på det senare medlemsmötet ha godkänts av 2/3 av mötets röstberättigade deltagare.</w:t>
      </w:r>
    </w:p>
    <w:p w:rsidR="00937D07" w:rsidRPr="00B67E30" w:rsidRDefault="00937D07" w:rsidP="00EA506A">
      <w:pPr>
        <w:kinsoku w:val="0"/>
        <w:overflowPunct w:val="0"/>
        <w:spacing w:line="243" w:lineRule="exact"/>
        <w:ind w:right="72"/>
        <w:textAlignment w:val="baseline"/>
        <w:rPr>
          <w:rFonts w:ascii="Verdana" w:hAnsi="Verdana" w:cs="Verdana"/>
          <w:color w:val="FF0000"/>
        </w:rPr>
      </w:pPr>
    </w:p>
    <w:p w:rsidR="00937D07" w:rsidRPr="00E52B92" w:rsidRDefault="00937D07" w:rsidP="0010216D">
      <w:pPr>
        <w:kinsoku w:val="0"/>
        <w:overflowPunct w:val="0"/>
        <w:spacing w:before="1" w:line="243" w:lineRule="exact"/>
        <w:ind w:left="936"/>
        <w:textAlignment w:val="baseline"/>
        <w:rPr>
          <w:rFonts w:ascii="Verdana" w:hAnsi="Verdana" w:cs="Verdana"/>
          <w:spacing w:val="-5"/>
        </w:rPr>
      </w:pPr>
      <w:r w:rsidRPr="00E52B92">
        <w:rPr>
          <w:rFonts w:ascii="Verdana" w:hAnsi="Verdana" w:cs="Verdana"/>
          <w:b/>
          <w:bCs/>
        </w:rPr>
        <w:t xml:space="preserve">§ 9 Upplösning </w:t>
      </w:r>
      <w:r w:rsidRPr="00E52B92">
        <w:rPr>
          <w:rFonts w:ascii="Verdana" w:hAnsi="Verdana" w:cs="Verdana"/>
        </w:rPr>
        <w:t>För att Föreningen NORA ska upplösas krävs två beslut av två på varandra följande möten varav det ena är årsmöte. För sådant beslut fordras att minst ¾ av mötets röstberättigade deltagare är ense därom. Upplösning kan också ske vid ett medlemsmöte om samtliga närvarande medlemmar är ense om beslutet. Föreningens tillgångar ska användas för ändamål som bestäms av medlemsmötet.</w:t>
      </w:r>
    </w:p>
    <w:p w:rsidR="00937D07" w:rsidRPr="00E52B92" w:rsidRDefault="00937D07" w:rsidP="00937D07">
      <w:pPr>
        <w:kinsoku w:val="0"/>
        <w:overflowPunct w:val="0"/>
        <w:spacing w:line="243" w:lineRule="exact"/>
        <w:ind w:left="936" w:right="144"/>
        <w:textAlignment w:val="baseline"/>
        <w:rPr>
          <w:rFonts w:ascii="Verdana" w:hAnsi="Verdana" w:cs="Verdana"/>
        </w:rPr>
      </w:pPr>
    </w:p>
    <w:p w:rsidR="0010216D" w:rsidRPr="00E52B92" w:rsidRDefault="0010216D" w:rsidP="00937D07">
      <w:pPr>
        <w:kinsoku w:val="0"/>
        <w:overflowPunct w:val="0"/>
        <w:spacing w:line="243" w:lineRule="exact"/>
        <w:ind w:left="936" w:right="144"/>
        <w:textAlignment w:val="baseline"/>
        <w:rPr>
          <w:rFonts w:ascii="Verdana" w:hAnsi="Verdana" w:cs="Verdana"/>
        </w:rPr>
      </w:pPr>
    </w:p>
    <w:p w:rsidR="0010216D" w:rsidRPr="00E52B92"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p w:rsidR="0010216D" w:rsidRDefault="0010216D" w:rsidP="00937D07">
      <w:pPr>
        <w:kinsoku w:val="0"/>
        <w:overflowPunct w:val="0"/>
        <w:spacing w:line="243" w:lineRule="exact"/>
        <w:ind w:left="936" w:right="144"/>
        <w:textAlignment w:val="baseline"/>
        <w:rPr>
          <w:rFonts w:ascii="Verdana" w:hAnsi="Verdana" w:cs="Verdana"/>
        </w:rPr>
      </w:pPr>
    </w:p>
    <w:tbl>
      <w:tblPr>
        <w:tblW w:w="0" w:type="auto"/>
        <w:tblLayout w:type="fixed"/>
        <w:tblCellMar>
          <w:left w:w="0" w:type="dxa"/>
          <w:right w:w="0" w:type="dxa"/>
        </w:tblCellMar>
        <w:tblLook w:val="0000" w:firstRow="0" w:lastRow="0" w:firstColumn="0" w:lastColumn="0" w:noHBand="0" w:noVBand="0"/>
      </w:tblPr>
      <w:tblGrid>
        <w:gridCol w:w="2525"/>
        <w:gridCol w:w="2995"/>
        <w:gridCol w:w="1670"/>
        <w:gridCol w:w="1638"/>
      </w:tblGrid>
      <w:tr w:rsidR="0010216D" w:rsidTr="00020579">
        <w:trPr>
          <w:trHeight w:hRule="exact" w:val="648"/>
        </w:trPr>
        <w:tc>
          <w:tcPr>
            <w:tcW w:w="2525" w:type="dxa"/>
            <w:tcBorders>
              <w:top w:val="nil"/>
              <w:left w:val="nil"/>
              <w:bottom w:val="nil"/>
              <w:right w:val="nil"/>
            </w:tcBorders>
            <w:vAlign w:val="bottom"/>
          </w:tcPr>
          <w:p w:rsidR="0010216D" w:rsidRDefault="0010216D" w:rsidP="00020579">
            <w:pPr>
              <w:kinsoku w:val="0"/>
              <w:overflowPunct w:val="0"/>
              <w:spacing w:before="442" w:line="196" w:lineRule="exact"/>
              <w:ind w:left="240"/>
              <w:textAlignment w:val="baseline"/>
              <w:rPr>
                <w:rFonts w:ascii="Arial" w:hAnsi="Arial" w:cs="Arial"/>
                <w:sz w:val="18"/>
                <w:szCs w:val="18"/>
              </w:rPr>
            </w:pPr>
          </w:p>
          <w:p w:rsidR="0010216D" w:rsidRDefault="0010216D" w:rsidP="00020579">
            <w:pPr>
              <w:kinsoku w:val="0"/>
              <w:overflowPunct w:val="0"/>
              <w:spacing w:before="442" w:line="196" w:lineRule="exact"/>
              <w:ind w:left="240"/>
              <w:textAlignment w:val="baseline"/>
              <w:rPr>
                <w:rFonts w:ascii="Arial" w:hAnsi="Arial" w:cs="Arial"/>
                <w:sz w:val="18"/>
                <w:szCs w:val="18"/>
              </w:rPr>
            </w:pPr>
          </w:p>
          <w:p w:rsidR="0010216D" w:rsidRDefault="0010216D" w:rsidP="00020579">
            <w:pPr>
              <w:kinsoku w:val="0"/>
              <w:overflowPunct w:val="0"/>
              <w:spacing w:before="442" w:line="196" w:lineRule="exact"/>
              <w:ind w:left="240"/>
              <w:textAlignment w:val="baseline"/>
              <w:rPr>
                <w:rFonts w:ascii="Arial" w:hAnsi="Arial" w:cs="Arial"/>
                <w:sz w:val="18"/>
                <w:szCs w:val="18"/>
              </w:rPr>
            </w:pPr>
            <w:r>
              <w:rPr>
                <w:rFonts w:ascii="Arial" w:hAnsi="Arial" w:cs="Arial"/>
                <w:sz w:val="18"/>
                <w:szCs w:val="18"/>
              </w:rPr>
              <w:t>ADRESS:</w:t>
            </w:r>
          </w:p>
        </w:tc>
        <w:tc>
          <w:tcPr>
            <w:tcW w:w="2995" w:type="dxa"/>
            <w:tcBorders>
              <w:top w:val="nil"/>
              <w:left w:val="nil"/>
              <w:bottom w:val="nil"/>
              <w:right w:val="nil"/>
            </w:tcBorders>
            <w:vAlign w:val="bottom"/>
          </w:tcPr>
          <w:p w:rsidR="0010216D" w:rsidRDefault="0010216D" w:rsidP="00020579">
            <w:pPr>
              <w:kinsoku w:val="0"/>
              <w:overflowPunct w:val="0"/>
              <w:spacing w:before="442" w:line="196" w:lineRule="exact"/>
              <w:ind w:left="552"/>
              <w:textAlignment w:val="baseline"/>
              <w:rPr>
                <w:rFonts w:ascii="Arial" w:hAnsi="Arial" w:cs="Arial"/>
                <w:spacing w:val="-1"/>
                <w:sz w:val="18"/>
                <w:szCs w:val="18"/>
              </w:rPr>
            </w:pPr>
            <w:r>
              <w:rPr>
                <w:rFonts w:ascii="Arial" w:hAnsi="Arial" w:cs="Arial"/>
                <w:spacing w:val="-1"/>
                <w:sz w:val="18"/>
                <w:szCs w:val="18"/>
              </w:rPr>
              <w:t>TELEFON:</w:t>
            </w:r>
          </w:p>
        </w:tc>
        <w:tc>
          <w:tcPr>
            <w:tcW w:w="1670" w:type="dxa"/>
            <w:tcBorders>
              <w:top w:val="nil"/>
              <w:left w:val="nil"/>
              <w:bottom w:val="nil"/>
              <w:right w:val="nil"/>
            </w:tcBorders>
            <w:vAlign w:val="bottom"/>
          </w:tcPr>
          <w:p w:rsidR="0010216D" w:rsidRDefault="00F044BF" w:rsidP="00020579">
            <w:pPr>
              <w:kinsoku w:val="0"/>
              <w:overflowPunct w:val="0"/>
              <w:spacing w:before="442" w:line="196" w:lineRule="exact"/>
              <w:ind w:left="250"/>
              <w:textAlignment w:val="baseline"/>
              <w:rPr>
                <w:rFonts w:ascii="Arial" w:hAnsi="Arial" w:cs="Arial"/>
                <w:sz w:val="18"/>
                <w:szCs w:val="18"/>
              </w:rPr>
            </w:pPr>
            <w:hyperlink r:id="rId5" w:history="1">
              <w:r w:rsidR="0010216D" w:rsidRPr="0010216D">
                <w:rPr>
                  <w:rFonts w:ascii="Arial" w:hAnsi="Arial" w:cs="Arial"/>
                  <w:sz w:val="18"/>
                  <w:szCs w:val="18"/>
                  <w:u w:val="single"/>
                </w:rPr>
                <w:t>ORG</w:t>
              </w:r>
              <w:proofErr w:type="gramStart"/>
              <w:r w:rsidR="0010216D" w:rsidRPr="0010216D">
                <w:rPr>
                  <w:rFonts w:ascii="Arial" w:hAnsi="Arial" w:cs="Arial"/>
                  <w:sz w:val="18"/>
                  <w:szCs w:val="18"/>
                  <w:u w:val="single"/>
                </w:rPr>
                <w:t>.NR</w:t>
              </w:r>
              <w:proofErr w:type="gramEnd"/>
            </w:hyperlink>
          </w:p>
        </w:tc>
        <w:tc>
          <w:tcPr>
            <w:tcW w:w="1638" w:type="dxa"/>
            <w:tcBorders>
              <w:top w:val="nil"/>
              <w:left w:val="nil"/>
              <w:bottom w:val="nil"/>
              <w:right w:val="nil"/>
            </w:tcBorders>
            <w:vAlign w:val="bottom"/>
          </w:tcPr>
          <w:p w:rsidR="0010216D" w:rsidRDefault="0010216D" w:rsidP="00020579">
            <w:pPr>
              <w:kinsoku w:val="0"/>
              <w:overflowPunct w:val="0"/>
              <w:spacing w:before="442" w:line="196" w:lineRule="exact"/>
              <w:jc w:val="center"/>
              <w:textAlignment w:val="baseline"/>
              <w:rPr>
                <w:rFonts w:ascii="Arial" w:hAnsi="Arial" w:cs="Arial"/>
                <w:spacing w:val="-1"/>
                <w:sz w:val="18"/>
                <w:szCs w:val="18"/>
              </w:rPr>
            </w:pPr>
            <w:r>
              <w:rPr>
                <w:rFonts w:ascii="Arial" w:hAnsi="Arial" w:cs="Arial"/>
                <w:spacing w:val="-1"/>
                <w:sz w:val="18"/>
                <w:szCs w:val="18"/>
              </w:rPr>
              <w:t>BANKGIRO</w:t>
            </w:r>
          </w:p>
        </w:tc>
      </w:tr>
      <w:tr w:rsidR="0010216D" w:rsidTr="00020579">
        <w:trPr>
          <w:trHeight w:hRule="exact" w:val="206"/>
        </w:trPr>
        <w:tc>
          <w:tcPr>
            <w:tcW w:w="2525" w:type="dxa"/>
            <w:tcBorders>
              <w:top w:val="nil"/>
              <w:left w:val="nil"/>
              <w:bottom w:val="nil"/>
              <w:right w:val="nil"/>
            </w:tcBorders>
            <w:vAlign w:val="center"/>
          </w:tcPr>
          <w:p w:rsidR="0010216D" w:rsidRDefault="0010216D" w:rsidP="00020579">
            <w:pPr>
              <w:kinsoku w:val="0"/>
              <w:overflowPunct w:val="0"/>
              <w:spacing w:line="206" w:lineRule="exact"/>
              <w:ind w:left="240"/>
              <w:textAlignment w:val="baseline"/>
              <w:rPr>
                <w:rFonts w:ascii="Arial" w:hAnsi="Arial" w:cs="Arial"/>
                <w:sz w:val="18"/>
                <w:szCs w:val="18"/>
              </w:rPr>
            </w:pPr>
            <w:r>
              <w:rPr>
                <w:rFonts w:ascii="Arial" w:hAnsi="Arial" w:cs="Arial"/>
                <w:sz w:val="18"/>
                <w:szCs w:val="18"/>
              </w:rPr>
              <w:t>FöretagSam NORA</w:t>
            </w:r>
          </w:p>
        </w:tc>
        <w:tc>
          <w:tcPr>
            <w:tcW w:w="2995" w:type="dxa"/>
            <w:tcBorders>
              <w:top w:val="nil"/>
              <w:left w:val="nil"/>
              <w:bottom w:val="nil"/>
              <w:right w:val="nil"/>
            </w:tcBorders>
          </w:tcPr>
          <w:p w:rsidR="0010216D" w:rsidRDefault="0010216D" w:rsidP="00020579">
            <w:pPr>
              <w:kinsoku w:val="0"/>
              <w:overflowPunct w:val="0"/>
              <w:textAlignment w:val="baseline"/>
              <w:rPr>
                <w:rFonts w:ascii="Verdana" w:hAnsi="Verdana" w:cs="Verdana"/>
                <w:sz w:val="24"/>
                <w:szCs w:val="24"/>
              </w:rPr>
            </w:pPr>
          </w:p>
        </w:tc>
        <w:tc>
          <w:tcPr>
            <w:tcW w:w="1670" w:type="dxa"/>
            <w:tcBorders>
              <w:top w:val="nil"/>
              <w:left w:val="nil"/>
              <w:bottom w:val="nil"/>
              <w:right w:val="nil"/>
            </w:tcBorders>
          </w:tcPr>
          <w:p w:rsidR="0010216D" w:rsidRDefault="0010216D" w:rsidP="00020579">
            <w:pPr>
              <w:kinsoku w:val="0"/>
              <w:overflowPunct w:val="0"/>
              <w:textAlignment w:val="baseline"/>
              <w:rPr>
                <w:rFonts w:ascii="Verdana" w:hAnsi="Verdana" w:cs="Verdana"/>
                <w:sz w:val="24"/>
                <w:szCs w:val="24"/>
              </w:rPr>
            </w:pPr>
          </w:p>
        </w:tc>
        <w:tc>
          <w:tcPr>
            <w:tcW w:w="1638" w:type="dxa"/>
            <w:tcBorders>
              <w:top w:val="nil"/>
              <w:left w:val="nil"/>
              <w:bottom w:val="nil"/>
              <w:right w:val="nil"/>
            </w:tcBorders>
          </w:tcPr>
          <w:p w:rsidR="0010216D" w:rsidRDefault="0010216D" w:rsidP="00020579">
            <w:pPr>
              <w:kinsoku w:val="0"/>
              <w:overflowPunct w:val="0"/>
              <w:textAlignment w:val="baseline"/>
              <w:rPr>
                <w:rFonts w:ascii="Verdana" w:hAnsi="Verdana" w:cs="Verdana"/>
                <w:sz w:val="24"/>
                <w:szCs w:val="24"/>
              </w:rPr>
            </w:pPr>
          </w:p>
        </w:tc>
      </w:tr>
      <w:tr w:rsidR="0010216D" w:rsidTr="00020579">
        <w:trPr>
          <w:trHeight w:hRule="exact" w:val="221"/>
        </w:trPr>
        <w:tc>
          <w:tcPr>
            <w:tcW w:w="2525" w:type="dxa"/>
            <w:tcBorders>
              <w:top w:val="nil"/>
              <w:left w:val="nil"/>
              <w:bottom w:val="nil"/>
              <w:right w:val="nil"/>
            </w:tcBorders>
            <w:vAlign w:val="center"/>
          </w:tcPr>
          <w:p w:rsidR="0010216D" w:rsidRDefault="0010216D" w:rsidP="00020579">
            <w:pPr>
              <w:kinsoku w:val="0"/>
              <w:overflowPunct w:val="0"/>
              <w:spacing w:line="202" w:lineRule="exact"/>
              <w:ind w:left="240"/>
              <w:textAlignment w:val="baseline"/>
              <w:rPr>
                <w:rFonts w:ascii="Arial" w:hAnsi="Arial" w:cs="Arial"/>
                <w:sz w:val="18"/>
                <w:szCs w:val="18"/>
              </w:rPr>
            </w:pPr>
            <w:r>
              <w:rPr>
                <w:rFonts w:ascii="Arial" w:hAnsi="Arial" w:cs="Arial"/>
                <w:sz w:val="18"/>
                <w:szCs w:val="18"/>
              </w:rPr>
              <w:t>Västra Kvarngatan 62</w:t>
            </w:r>
          </w:p>
        </w:tc>
        <w:tc>
          <w:tcPr>
            <w:tcW w:w="2995" w:type="dxa"/>
            <w:tcBorders>
              <w:top w:val="nil"/>
              <w:left w:val="nil"/>
              <w:bottom w:val="nil"/>
              <w:right w:val="nil"/>
            </w:tcBorders>
            <w:vAlign w:val="center"/>
          </w:tcPr>
          <w:p w:rsidR="0010216D" w:rsidRDefault="0010216D" w:rsidP="00020579">
            <w:pPr>
              <w:kinsoku w:val="0"/>
              <w:overflowPunct w:val="0"/>
              <w:spacing w:line="202" w:lineRule="exact"/>
              <w:ind w:left="552"/>
              <w:textAlignment w:val="baseline"/>
              <w:rPr>
                <w:rFonts w:ascii="Arial" w:hAnsi="Arial" w:cs="Arial"/>
                <w:sz w:val="18"/>
                <w:szCs w:val="18"/>
              </w:rPr>
            </w:pPr>
            <w:r>
              <w:rPr>
                <w:rFonts w:ascii="Arial" w:hAnsi="Arial" w:cs="Arial"/>
                <w:sz w:val="18"/>
                <w:szCs w:val="18"/>
              </w:rPr>
              <w:t>070 738 3185</w:t>
            </w:r>
          </w:p>
        </w:tc>
        <w:tc>
          <w:tcPr>
            <w:tcW w:w="1670" w:type="dxa"/>
            <w:tcBorders>
              <w:top w:val="nil"/>
              <w:left w:val="nil"/>
              <w:bottom w:val="nil"/>
              <w:right w:val="nil"/>
            </w:tcBorders>
            <w:vAlign w:val="center"/>
          </w:tcPr>
          <w:p w:rsidR="0010216D" w:rsidRDefault="0010216D" w:rsidP="00020579">
            <w:pPr>
              <w:kinsoku w:val="0"/>
              <w:overflowPunct w:val="0"/>
              <w:spacing w:line="202" w:lineRule="exact"/>
              <w:ind w:left="250"/>
              <w:textAlignment w:val="baseline"/>
              <w:rPr>
                <w:rFonts w:ascii="Arial" w:hAnsi="Arial" w:cs="Arial"/>
                <w:sz w:val="18"/>
                <w:szCs w:val="18"/>
              </w:rPr>
            </w:pPr>
            <w:r>
              <w:rPr>
                <w:rFonts w:ascii="Arial" w:hAnsi="Arial" w:cs="Arial"/>
                <w:sz w:val="18"/>
                <w:szCs w:val="18"/>
              </w:rPr>
              <w:t>817605-5419</w:t>
            </w:r>
          </w:p>
        </w:tc>
        <w:tc>
          <w:tcPr>
            <w:tcW w:w="1638" w:type="dxa"/>
            <w:tcBorders>
              <w:top w:val="nil"/>
              <w:left w:val="nil"/>
              <w:bottom w:val="nil"/>
              <w:right w:val="nil"/>
            </w:tcBorders>
            <w:vAlign w:val="center"/>
          </w:tcPr>
          <w:p w:rsidR="0010216D" w:rsidRDefault="0010216D" w:rsidP="00020579">
            <w:pPr>
              <w:kinsoku w:val="0"/>
              <w:overflowPunct w:val="0"/>
              <w:spacing w:line="202" w:lineRule="exact"/>
              <w:jc w:val="center"/>
              <w:textAlignment w:val="baseline"/>
              <w:rPr>
                <w:rFonts w:ascii="Arial" w:hAnsi="Arial" w:cs="Arial"/>
                <w:sz w:val="18"/>
                <w:szCs w:val="18"/>
              </w:rPr>
            </w:pPr>
            <w:r>
              <w:rPr>
                <w:rFonts w:ascii="Arial" w:hAnsi="Arial" w:cs="Arial"/>
                <w:sz w:val="18"/>
                <w:szCs w:val="18"/>
              </w:rPr>
              <w:t>5331-6279</w:t>
            </w:r>
          </w:p>
        </w:tc>
      </w:tr>
      <w:tr w:rsidR="0010216D" w:rsidTr="00020579">
        <w:trPr>
          <w:trHeight w:hRule="exact" w:val="269"/>
        </w:trPr>
        <w:tc>
          <w:tcPr>
            <w:tcW w:w="2525" w:type="dxa"/>
            <w:tcBorders>
              <w:top w:val="nil"/>
              <w:left w:val="nil"/>
              <w:bottom w:val="nil"/>
              <w:right w:val="nil"/>
            </w:tcBorders>
            <w:vAlign w:val="center"/>
          </w:tcPr>
          <w:p w:rsidR="0010216D" w:rsidRDefault="0010216D" w:rsidP="00020579">
            <w:pPr>
              <w:kinsoku w:val="0"/>
              <w:overflowPunct w:val="0"/>
              <w:spacing w:after="39" w:line="208" w:lineRule="exact"/>
              <w:ind w:left="240"/>
              <w:textAlignment w:val="baseline"/>
              <w:rPr>
                <w:spacing w:val="3"/>
                <w:sz w:val="18"/>
                <w:szCs w:val="18"/>
              </w:rPr>
            </w:pPr>
            <w:r>
              <w:rPr>
                <w:spacing w:val="3"/>
                <w:sz w:val="18"/>
                <w:szCs w:val="18"/>
              </w:rPr>
              <w:t>611 34 NYKÖPING</w:t>
            </w:r>
          </w:p>
        </w:tc>
        <w:tc>
          <w:tcPr>
            <w:tcW w:w="2995" w:type="dxa"/>
            <w:tcBorders>
              <w:top w:val="nil"/>
              <w:left w:val="nil"/>
              <w:bottom w:val="single" w:sz="4" w:space="0" w:color="auto"/>
              <w:right w:val="nil"/>
            </w:tcBorders>
            <w:vAlign w:val="center"/>
          </w:tcPr>
          <w:p w:rsidR="0010216D" w:rsidRPr="0010216D" w:rsidRDefault="00F044BF" w:rsidP="008E6473">
            <w:pPr>
              <w:kinsoku w:val="0"/>
              <w:overflowPunct w:val="0"/>
              <w:spacing w:after="39" w:line="213" w:lineRule="exact"/>
              <w:ind w:left="552"/>
              <w:textAlignment w:val="baseline"/>
              <w:rPr>
                <w:sz w:val="18"/>
                <w:szCs w:val="18"/>
                <w:u w:val="single"/>
                <w:lang w:val="en-US"/>
              </w:rPr>
            </w:pPr>
            <w:hyperlink r:id="rId6" w:history="1"/>
            <w:r w:rsidR="008E6473">
              <w:rPr>
                <w:rFonts w:ascii="Arial" w:hAnsi="Arial" w:cs="Arial"/>
                <w:sz w:val="18"/>
                <w:szCs w:val="18"/>
                <w:u w:val="single"/>
                <w:lang w:val="en-US"/>
              </w:rPr>
              <w:t xml:space="preserve"> </w:t>
            </w:r>
          </w:p>
        </w:tc>
        <w:tc>
          <w:tcPr>
            <w:tcW w:w="3308" w:type="dxa"/>
            <w:gridSpan w:val="2"/>
            <w:tcBorders>
              <w:top w:val="nil"/>
              <w:left w:val="nil"/>
              <w:bottom w:val="single" w:sz="4" w:space="0" w:color="auto"/>
              <w:right w:val="nil"/>
            </w:tcBorders>
            <w:vAlign w:val="center"/>
          </w:tcPr>
          <w:p w:rsidR="0010216D" w:rsidRPr="0010216D" w:rsidRDefault="00F044BF" w:rsidP="00020579">
            <w:pPr>
              <w:kinsoku w:val="0"/>
              <w:overflowPunct w:val="0"/>
              <w:spacing w:after="40" w:line="228" w:lineRule="exact"/>
              <w:ind w:left="250"/>
              <w:textAlignment w:val="baseline"/>
              <w:rPr>
                <w:rFonts w:ascii="Arial" w:hAnsi="Arial" w:cs="Arial"/>
              </w:rPr>
            </w:pPr>
            <w:hyperlink r:id="rId7" w:history="1">
              <w:r w:rsidR="0010216D" w:rsidRPr="0010216D">
                <w:rPr>
                  <w:rFonts w:ascii="Arial" w:hAnsi="Arial" w:cs="Arial"/>
                  <w:u w:val="single"/>
                </w:rPr>
                <w:t>www.foretagsamnora.se</w:t>
              </w:r>
            </w:hyperlink>
            <w:r w:rsidR="0010216D" w:rsidRPr="0010216D">
              <w:rPr>
                <w:rFonts w:ascii="Arial" w:hAnsi="Arial" w:cs="Arial"/>
                <w:u w:val="single"/>
              </w:rPr>
              <w:t xml:space="preserve"> </w:t>
            </w:r>
          </w:p>
        </w:tc>
      </w:tr>
    </w:tbl>
    <w:p w:rsidR="0010216D" w:rsidRDefault="0010216D" w:rsidP="00937D07">
      <w:pPr>
        <w:kinsoku w:val="0"/>
        <w:overflowPunct w:val="0"/>
        <w:spacing w:line="243" w:lineRule="exact"/>
        <w:ind w:left="936" w:right="144"/>
        <w:textAlignment w:val="baseline"/>
        <w:rPr>
          <w:rFonts w:ascii="Verdana" w:hAnsi="Verdana" w:cs="Verdana"/>
        </w:rPr>
      </w:pPr>
    </w:p>
    <w:p w:rsidR="00937D07" w:rsidRPr="00937D07" w:rsidRDefault="00937D07" w:rsidP="00937D07">
      <w:pPr>
        <w:ind w:left="936"/>
        <w:rPr>
          <w:color w:val="0070C0"/>
        </w:rPr>
      </w:pPr>
    </w:p>
    <w:sectPr w:rsidR="00937D07" w:rsidRPr="00937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07"/>
    <w:rsid w:val="0010216D"/>
    <w:rsid w:val="00137594"/>
    <w:rsid w:val="001F6F28"/>
    <w:rsid w:val="00644D02"/>
    <w:rsid w:val="007F54AC"/>
    <w:rsid w:val="008E6473"/>
    <w:rsid w:val="00937D07"/>
    <w:rsid w:val="0097610F"/>
    <w:rsid w:val="009C0673"/>
    <w:rsid w:val="00A2149D"/>
    <w:rsid w:val="00A7398D"/>
    <w:rsid w:val="00B67E30"/>
    <w:rsid w:val="00C43B59"/>
    <w:rsid w:val="00CE390C"/>
    <w:rsid w:val="00E30F7F"/>
    <w:rsid w:val="00E52B92"/>
    <w:rsid w:val="00EA506A"/>
    <w:rsid w:val="00F04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07"/>
    <w:pPr>
      <w:spacing w:after="0" w:line="240" w:lineRule="auto"/>
    </w:pPr>
    <w:rPr>
      <w:rFonts w:ascii="Times New Roman" w:eastAsiaTheme="minorEastAsia"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ing1">
    <w:name w:val="Betoning1"/>
    <w:rsid w:val="00EA506A"/>
    <w:rPr>
      <w:rFonts w:ascii="Lucida Grande" w:eastAsia="ヒラギノ角ゴ Pro W3" w:hAnsi="Lucida Grande" w:hint="default"/>
      <w:b w:val="0"/>
      <w:bCs w:val="0"/>
      <w:i w:val="0"/>
      <w:iCs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07"/>
    <w:pPr>
      <w:spacing w:after="0" w:line="240" w:lineRule="auto"/>
    </w:pPr>
    <w:rPr>
      <w:rFonts w:ascii="Times New Roman" w:eastAsiaTheme="minorEastAsia"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ing1">
    <w:name w:val="Betoning1"/>
    <w:rsid w:val="00EA506A"/>
    <w:rPr>
      <w:rFonts w:ascii="Lucida Grande" w:eastAsia="ヒラギノ角ゴ Pro W3" w:hAnsi="Lucida Grande" w:hint="default"/>
      <w:b w:val="0"/>
      <w:bCs w:val="0"/>
      <w:i w:val="0"/>
      <w:i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tagsamnor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tp://E-post:_info@noraresurs.net" TargetMode="External"/><Relationship Id="rId5" Type="http://schemas.openxmlformats.org/officeDocument/2006/relationships/hyperlink" Target="http://ORG.N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4924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Maiwy</dc:creator>
  <cp:lastModifiedBy>Kia Stumpp</cp:lastModifiedBy>
  <cp:revision>2</cp:revision>
  <cp:lastPrinted>2017-11-16T07:21:00Z</cp:lastPrinted>
  <dcterms:created xsi:type="dcterms:W3CDTF">2017-11-22T12:31:00Z</dcterms:created>
  <dcterms:modified xsi:type="dcterms:W3CDTF">2017-11-22T12:31:00Z</dcterms:modified>
</cp:coreProperties>
</file>